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05A10" w14:textId="139A586C" w:rsidR="009B604C" w:rsidRPr="00A07046" w:rsidRDefault="003C5FC2" w:rsidP="00CE63AE">
      <w:pPr>
        <w:rPr>
          <w:rFonts w:asciiTheme="majorHAnsi" w:hAnsiTheme="majorHAnsi" w:cstheme="majorHAnsi"/>
          <w:szCs w:val="20"/>
        </w:rPr>
      </w:pPr>
      <w:bookmarkStart w:id="0" w:name="_GoBack"/>
      <w:r w:rsidRPr="003C5FC2">
        <w:rPr>
          <w:b/>
          <w:bCs/>
          <w:noProof/>
          <w:color w:val="63C1DF"/>
          <w:sz w:val="24"/>
        </w:rPr>
        <w:t>Saving energy and money for Beaumont Unified School District</w:t>
      </w:r>
      <w:r>
        <w:rPr>
          <w:b/>
          <w:bCs/>
          <w:noProof/>
          <w:color w:val="63C1DF"/>
          <w:sz w:val="24"/>
        </w:rPr>
        <w:br/>
      </w:r>
    </w:p>
    <w:bookmarkEnd w:id="0"/>
    <w:p w14:paraId="4AEA2F88" w14:textId="5043D04B" w:rsidR="003C5FC2" w:rsidRPr="003C5FC2" w:rsidRDefault="00CE63AE" w:rsidP="003C5FC2">
      <w:pPr>
        <w:ind w:right="120"/>
        <w:rPr>
          <w:rFonts w:asciiTheme="majorHAnsi" w:eastAsia="Times New Roman" w:hAnsiTheme="majorHAnsi" w:cstheme="majorHAnsi"/>
          <w:szCs w:val="20"/>
        </w:rPr>
      </w:pPr>
      <w:r w:rsidRPr="00EA6E8B">
        <w:rPr>
          <w:rStyle w:val="ccbntxt"/>
          <w:rFonts w:asciiTheme="majorHAnsi" w:hAnsiTheme="majorHAnsi" w:cstheme="majorHAnsi"/>
          <w:szCs w:val="20"/>
        </w:rPr>
        <w:t>LOS ANGELES</w:t>
      </w:r>
      <w:r w:rsidRPr="00EA6E8B">
        <w:rPr>
          <w:rFonts w:asciiTheme="majorHAnsi" w:hAnsiTheme="majorHAnsi" w:cstheme="majorHAnsi"/>
          <w:szCs w:val="20"/>
        </w:rPr>
        <w:t xml:space="preserve"> (</w:t>
      </w:r>
      <w:r w:rsidR="004624B2" w:rsidRPr="004624B2">
        <w:rPr>
          <w:rFonts w:asciiTheme="majorHAnsi" w:hAnsiTheme="majorHAnsi" w:cstheme="majorHAnsi"/>
          <w:szCs w:val="20"/>
        </w:rPr>
        <w:t>July</w:t>
      </w:r>
      <w:r w:rsidR="00C929E1" w:rsidRPr="004624B2">
        <w:rPr>
          <w:rFonts w:asciiTheme="majorHAnsi" w:hAnsiTheme="majorHAnsi" w:cstheme="majorHAnsi"/>
          <w:szCs w:val="20"/>
        </w:rPr>
        <w:t xml:space="preserve"> </w:t>
      </w:r>
      <w:r w:rsidR="00E80552">
        <w:rPr>
          <w:rFonts w:asciiTheme="majorHAnsi" w:hAnsiTheme="majorHAnsi" w:cstheme="majorHAnsi"/>
          <w:szCs w:val="20"/>
        </w:rPr>
        <w:t>20</w:t>
      </w:r>
      <w:r w:rsidRPr="004624B2">
        <w:rPr>
          <w:rFonts w:asciiTheme="majorHAnsi" w:hAnsiTheme="majorHAnsi" w:cstheme="majorHAnsi"/>
          <w:szCs w:val="20"/>
        </w:rPr>
        <w:t>, 201</w:t>
      </w:r>
      <w:r w:rsidR="003F2246" w:rsidRPr="004624B2">
        <w:rPr>
          <w:rFonts w:asciiTheme="majorHAnsi" w:hAnsiTheme="majorHAnsi" w:cstheme="majorHAnsi"/>
          <w:szCs w:val="20"/>
        </w:rPr>
        <w:t>6</w:t>
      </w:r>
      <w:r w:rsidRPr="00EA6E8B">
        <w:rPr>
          <w:rFonts w:asciiTheme="majorHAnsi" w:hAnsiTheme="majorHAnsi" w:cstheme="majorHAnsi"/>
          <w:szCs w:val="20"/>
        </w:rPr>
        <w:t xml:space="preserve">) — </w:t>
      </w:r>
      <w:r w:rsidR="00BB3FCA">
        <w:rPr>
          <w:rFonts w:asciiTheme="majorHAnsi" w:eastAsia="Times New Roman" w:hAnsiTheme="majorHAnsi" w:cstheme="majorHAnsi"/>
          <w:szCs w:val="20"/>
        </w:rPr>
        <w:t>AECOM</w:t>
      </w:r>
      <w:r w:rsidR="008D6C7F" w:rsidRPr="008D6C7F">
        <w:rPr>
          <w:rFonts w:asciiTheme="majorHAnsi" w:eastAsia="Times New Roman" w:hAnsiTheme="majorHAnsi" w:cstheme="majorHAnsi"/>
          <w:szCs w:val="20"/>
        </w:rPr>
        <w:t xml:space="preserve">, a premier, fully integrated global infrastructure firm, announced </w:t>
      </w:r>
      <w:r w:rsidR="003C5FC2">
        <w:rPr>
          <w:rFonts w:asciiTheme="majorHAnsi" w:eastAsia="Times New Roman" w:hAnsiTheme="majorHAnsi" w:cstheme="majorHAnsi"/>
          <w:szCs w:val="20"/>
        </w:rPr>
        <w:t>that o</w:t>
      </w:r>
      <w:r w:rsidR="003C5FC2" w:rsidRPr="003C5FC2">
        <w:rPr>
          <w:rFonts w:asciiTheme="majorHAnsi" w:eastAsia="Times New Roman" w:hAnsiTheme="majorHAnsi" w:cstheme="majorHAnsi"/>
          <w:szCs w:val="20"/>
        </w:rPr>
        <w:t>n May 24, 2016, Beaumont Unified School District (BUSD) held a ribbon-cutting event for the completion of its solar-energy carport structures (canopies) located in the high school’s staff parking lot. The solar canopies will produce over one million kilowatt-hours of electricity annually at a capacity nameplate of 632.4 KW DC. The resulting outcome will reduce the school’s dependency on outside energy sources and reduce greenhouse gas emissions by 2,000 pounds annually. The solar canopies provide 43,000 square feet of covered parking in two campus parking lots outfitted with energy efficient LED lighting.</w:t>
      </w:r>
    </w:p>
    <w:p w14:paraId="152E5AE9" w14:textId="77777777" w:rsidR="003C5FC2" w:rsidRPr="003C5FC2" w:rsidRDefault="003C5FC2" w:rsidP="003C5FC2">
      <w:pPr>
        <w:ind w:right="120"/>
        <w:rPr>
          <w:rFonts w:asciiTheme="majorHAnsi" w:eastAsia="Times New Roman" w:hAnsiTheme="majorHAnsi" w:cstheme="majorHAnsi"/>
          <w:szCs w:val="20"/>
        </w:rPr>
      </w:pPr>
    </w:p>
    <w:p w14:paraId="2E6262B4" w14:textId="07CAAE4A" w:rsidR="003C5FC2" w:rsidRPr="003C5FC2" w:rsidRDefault="003C5FC2" w:rsidP="003C5FC2">
      <w:pPr>
        <w:ind w:right="120"/>
        <w:rPr>
          <w:rFonts w:asciiTheme="majorHAnsi" w:eastAsia="Times New Roman" w:hAnsiTheme="majorHAnsi" w:cstheme="majorHAnsi"/>
          <w:szCs w:val="20"/>
        </w:rPr>
      </w:pPr>
      <w:r w:rsidRPr="003C5FC2">
        <w:rPr>
          <w:rFonts w:asciiTheme="majorHAnsi" w:eastAsia="Times New Roman" w:hAnsiTheme="majorHAnsi" w:cstheme="majorHAnsi"/>
          <w:szCs w:val="20"/>
        </w:rPr>
        <w:t>BUSD partnered with AECOM</w:t>
      </w:r>
      <w:r w:rsidR="00BB3FCA">
        <w:rPr>
          <w:rFonts w:asciiTheme="majorHAnsi" w:eastAsia="Times New Roman" w:hAnsiTheme="majorHAnsi" w:cstheme="majorHAnsi"/>
          <w:szCs w:val="20"/>
        </w:rPr>
        <w:t xml:space="preserve"> </w:t>
      </w:r>
      <w:r w:rsidRPr="003C5FC2">
        <w:rPr>
          <w:rFonts w:asciiTheme="majorHAnsi" w:eastAsia="Times New Roman" w:hAnsiTheme="majorHAnsi" w:cstheme="majorHAnsi"/>
          <w:szCs w:val="20"/>
        </w:rPr>
        <w:t>to reduce the school’s energy and operational costs as well as its impact on the environment. Leveraging funding allocated through the California Clean Energy Jobs act (Proposition 39), AECOM was able to use California Solar Initiative utility incentives and other funding programs through a streamlined energy savings performance contracting process to enable BUSD to achieve their fiscal and energy goals.</w:t>
      </w:r>
    </w:p>
    <w:p w14:paraId="0F7166DD" w14:textId="77777777" w:rsidR="003C5FC2" w:rsidRPr="003C5FC2" w:rsidRDefault="003C5FC2" w:rsidP="003C5FC2">
      <w:pPr>
        <w:ind w:right="120"/>
        <w:rPr>
          <w:rFonts w:asciiTheme="majorHAnsi" w:eastAsia="Times New Roman" w:hAnsiTheme="majorHAnsi" w:cstheme="majorHAnsi"/>
          <w:szCs w:val="20"/>
        </w:rPr>
      </w:pPr>
    </w:p>
    <w:p w14:paraId="0C83ED1A" w14:textId="77777777" w:rsidR="003C5FC2" w:rsidRPr="003C5FC2" w:rsidRDefault="003C5FC2" w:rsidP="003C5FC2">
      <w:pPr>
        <w:ind w:right="120"/>
        <w:rPr>
          <w:rFonts w:asciiTheme="majorHAnsi" w:eastAsia="Times New Roman" w:hAnsiTheme="majorHAnsi" w:cstheme="majorHAnsi"/>
          <w:szCs w:val="20"/>
        </w:rPr>
      </w:pPr>
      <w:r w:rsidRPr="003C5FC2">
        <w:rPr>
          <w:rFonts w:asciiTheme="majorHAnsi" w:eastAsia="Times New Roman" w:hAnsiTheme="majorHAnsi" w:cstheme="majorHAnsi"/>
          <w:szCs w:val="20"/>
        </w:rPr>
        <w:t>Beaumont Unified School District invited the public and members of the media to this event.</w:t>
      </w:r>
    </w:p>
    <w:p w14:paraId="3C2BB67E" w14:textId="77777777" w:rsidR="003C5FC2" w:rsidRPr="003C5FC2" w:rsidRDefault="003C5FC2" w:rsidP="003C5FC2">
      <w:pPr>
        <w:ind w:right="120"/>
        <w:rPr>
          <w:rFonts w:asciiTheme="majorHAnsi" w:eastAsia="Times New Roman" w:hAnsiTheme="majorHAnsi" w:cstheme="majorHAnsi"/>
          <w:szCs w:val="20"/>
        </w:rPr>
      </w:pPr>
    </w:p>
    <w:p w14:paraId="1833065F" w14:textId="38C2822D" w:rsidR="009B604C" w:rsidRPr="003C5FC2" w:rsidRDefault="003C5FC2" w:rsidP="003C5FC2">
      <w:pPr>
        <w:ind w:right="120"/>
        <w:rPr>
          <w:rFonts w:asciiTheme="majorHAnsi" w:hAnsiTheme="majorHAnsi" w:cstheme="majorHAnsi"/>
          <w:i/>
          <w:szCs w:val="20"/>
        </w:rPr>
      </w:pPr>
      <w:r w:rsidRPr="003C5FC2">
        <w:rPr>
          <w:rFonts w:asciiTheme="majorHAnsi" w:eastAsia="Times New Roman" w:hAnsiTheme="majorHAnsi" w:cstheme="majorHAnsi"/>
          <w:i/>
          <w:szCs w:val="20"/>
        </w:rPr>
        <w:t xml:space="preserve">Pictured: Patrick Wills (AECOM project manager); Wayne Hackney (BUSD board member); Andrew </w:t>
      </w:r>
      <w:proofErr w:type="spellStart"/>
      <w:r w:rsidRPr="003C5FC2">
        <w:rPr>
          <w:rFonts w:asciiTheme="majorHAnsi" w:eastAsia="Times New Roman" w:hAnsiTheme="majorHAnsi" w:cstheme="majorHAnsi"/>
          <w:i/>
          <w:szCs w:val="20"/>
        </w:rPr>
        <w:t>Agopian</w:t>
      </w:r>
      <w:proofErr w:type="spellEnd"/>
      <w:r w:rsidRPr="003C5FC2">
        <w:rPr>
          <w:rFonts w:asciiTheme="majorHAnsi" w:eastAsia="Times New Roman" w:hAnsiTheme="majorHAnsi" w:cstheme="majorHAnsi"/>
          <w:i/>
          <w:szCs w:val="20"/>
        </w:rPr>
        <w:t xml:space="preserve"> (AECOM program manager-renewable energy practice, power and energy); </w:t>
      </w:r>
      <w:r w:rsidR="00C61E36">
        <w:rPr>
          <w:rFonts w:asciiTheme="majorHAnsi" w:eastAsia="Times New Roman" w:hAnsiTheme="majorHAnsi" w:cstheme="majorHAnsi"/>
          <w:i/>
          <w:szCs w:val="20"/>
        </w:rPr>
        <w:t>(BUSD B</w:t>
      </w:r>
      <w:r w:rsidRPr="003C5FC2">
        <w:rPr>
          <w:rFonts w:asciiTheme="majorHAnsi" w:eastAsia="Times New Roman" w:hAnsiTheme="majorHAnsi" w:cstheme="majorHAnsi"/>
          <w:i/>
          <w:szCs w:val="20"/>
        </w:rPr>
        <w:t>oard</w:t>
      </w:r>
      <w:r w:rsidR="00C61E36">
        <w:rPr>
          <w:rFonts w:asciiTheme="majorHAnsi" w:eastAsia="Times New Roman" w:hAnsiTheme="majorHAnsi" w:cstheme="majorHAnsi"/>
          <w:i/>
          <w:szCs w:val="20"/>
        </w:rPr>
        <w:t xml:space="preserve"> President) </w:t>
      </w:r>
      <w:r w:rsidR="00C61E36" w:rsidRPr="00C61E36">
        <w:rPr>
          <w:rFonts w:asciiTheme="majorHAnsi" w:eastAsia="Times New Roman" w:hAnsiTheme="majorHAnsi" w:cstheme="majorHAnsi"/>
          <w:i/>
          <w:szCs w:val="20"/>
        </w:rPr>
        <w:t>David Sanchez</w:t>
      </w:r>
      <w:r w:rsidR="00C61E36">
        <w:rPr>
          <w:rFonts w:asciiTheme="majorHAnsi" w:eastAsia="Times New Roman" w:hAnsiTheme="majorHAnsi" w:cstheme="majorHAnsi"/>
          <w:i/>
          <w:szCs w:val="20"/>
        </w:rPr>
        <w:t>; S</w:t>
      </w:r>
      <w:r w:rsidR="00C61E36" w:rsidRPr="00C61E36">
        <w:rPr>
          <w:rFonts w:asciiTheme="majorHAnsi" w:eastAsia="Times New Roman" w:hAnsiTheme="majorHAnsi" w:cstheme="majorHAnsi"/>
          <w:i/>
          <w:szCs w:val="20"/>
        </w:rPr>
        <w:t xml:space="preserve">uperintendent </w:t>
      </w:r>
      <w:r w:rsidR="00C61E36">
        <w:rPr>
          <w:rFonts w:asciiTheme="majorHAnsi" w:eastAsia="Times New Roman" w:hAnsiTheme="majorHAnsi" w:cstheme="majorHAnsi"/>
          <w:i/>
          <w:szCs w:val="20"/>
        </w:rPr>
        <w:t>Dr. Maureen Latham</w:t>
      </w:r>
      <w:r w:rsidRPr="003C5FC2">
        <w:rPr>
          <w:rFonts w:asciiTheme="majorHAnsi" w:eastAsia="Times New Roman" w:hAnsiTheme="majorHAnsi" w:cstheme="majorHAnsi"/>
          <w:i/>
          <w:szCs w:val="20"/>
        </w:rPr>
        <w:t>; Susie Lara (BUSD board member); Steven Hovey (BUSD clerk of the board); Kelsey Gormley (AECOM project specialist-energy efficiency); and Laurie Volpe (AECOM project administrator).</w:t>
      </w:r>
    </w:p>
    <w:p w14:paraId="7104D250" w14:textId="77777777" w:rsidR="000E6D93" w:rsidRPr="00A07046" w:rsidRDefault="000E6D93" w:rsidP="005B5289">
      <w:pPr>
        <w:shd w:val="clear" w:color="auto" w:fill="FFFFFF"/>
      </w:pPr>
    </w:p>
    <w:p w14:paraId="56A16757" w14:textId="77777777" w:rsidR="006F3A55" w:rsidRDefault="006F3A55" w:rsidP="006F3A55">
      <w:pPr>
        <w:rPr>
          <w:color w:val="000000"/>
        </w:rPr>
      </w:pPr>
      <w:r>
        <w:rPr>
          <w:b/>
          <w:bCs/>
          <w:color w:val="000000"/>
          <w:szCs w:val="20"/>
        </w:rPr>
        <w:t xml:space="preserve">About AECOM </w:t>
      </w:r>
    </w:p>
    <w:p w14:paraId="7E26377F" w14:textId="161915AE" w:rsidR="00877805" w:rsidRDefault="002F660E" w:rsidP="00877805">
      <w:pPr>
        <w:pStyle w:val="NormalWeb"/>
        <w:shd w:val="clear" w:color="auto" w:fill="FFFFFF"/>
        <w:spacing w:before="0" w:beforeAutospacing="0" w:after="0" w:afterAutospacing="0"/>
        <w:rPr>
          <w:rFonts w:ascii="Arial" w:eastAsiaTheme="minorHAnsi" w:hAnsi="Arial" w:cs="Arial"/>
          <w:color w:val="000000"/>
          <w:sz w:val="20"/>
          <w:szCs w:val="20"/>
        </w:rPr>
      </w:pPr>
      <w:r w:rsidRPr="002F660E">
        <w:rPr>
          <w:rFonts w:ascii="Arial" w:eastAsiaTheme="minorHAnsi" w:hAnsi="Arial" w:cs="Arial"/>
          <w:color w:val="000000"/>
          <w:sz w:val="20"/>
          <w:szCs w:val="20"/>
        </w:rPr>
        <w:t xml:space="preserve">AECOM is built to deliver a better world. We design, build, finance and operate infrastructure assets for governments, businesses and organizations in more than 150 countries. As a fully integrated firm, we connect knowledge and experience across our global network of experts to help clients solve their most complex challenges. From high-performance buildings and infrastructure, to resilient communities and environments, to stable and secure nations, our work is transformative, differentiated and vital. </w:t>
      </w:r>
      <w:r w:rsidR="00C631A0" w:rsidRPr="00C631A0">
        <w:rPr>
          <w:rFonts w:ascii="Arial" w:eastAsia="Calibri" w:hAnsi="Arial" w:cs="Arial"/>
          <w:sz w:val="20"/>
          <w:szCs w:val="28"/>
        </w:rPr>
        <w:t xml:space="preserve">A </w:t>
      </w:r>
      <w:r w:rsidR="00C631A0" w:rsidRPr="00C631A0">
        <w:rPr>
          <w:rFonts w:ascii="Arial" w:eastAsia="Calibri" w:hAnsi="Arial" w:cs="Arial"/>
          <w:i/>
          <w:iCs/>
          <w:sz w:val="20"/>
          <w:szCs w:val="28"/>
        </w:rPr>
        <w:t>Fortune 500</w:t>
      </w:r>
      <w:r w:rsidR="00C631A0" w:rsidRPr="00C631A0">
        <w:rPr>
          <w:rFonts w:ascii="Arial" w:eastAsia="Calibri" w:hAnsi="Arial" w:cs="Arial"/>
          <w:sz w:val="20"/>
          <w:szCs w:val="28"/>
        </w:rPr>
        <w:t xml:space="preserve"> firm, AECOM had revenue of approximately $18 billion during fiscal year 2015</w:t>
      </w:r>
      <w:r w:rsidR="00C631A0">
        <w:rPr>
          <w:rFonts w:ascii="Arial" w:eastAsiaTheme="minorHAnsi" w:hAnsi="Arial" w:cs="Arial"/>
          <w:color w:val="000000"/>
          <w:sz w:val="20"/>
          <w:szCs w:val="20"/>
        </w:rPr>
        <w:t xml:space="preserve">. </w:t>
      </w:r>
      <w:r w:rsidRPr="002F660E">
        <w:rPr>
          <w:rFonts w:ascii="Arial" w:eastAsiaTheme="minorHAnsi" w:hAnsi="Arial" w:cs="Arial"/>
          <w:color w:val="000000"/>
          <w:sz w:val="20"/>
          <w:szCs w:val="20"/>
        </w:rPr>
        <w:t xml:space="preserve">See how we deliver what others can only imagine at </w:t>
      </w:r>
      <w:hyperlink r:id="rId9" w:history="1">
        <w:r w:rsidRPr="006E331A">
          <w:rPr>
            <w:rStyle w:val="Hyperlink"/>
            <w:rFonts w:ascii="Arial" w:eastAsiaTheme="minorHAnsi" w:hAnsi="Arial" w:cs="Arial"/>
            <w:sz w:val="20"/>
            <w:szCs w:val="20"/>
          </w:rPr>
          <w:t>aecom.com</w:t>
        </w:r>
      </w:hyperlink>
      <w:r w:rsidRPr="002F660E">
        <w:rPr>
          <w:rFonts w:ascii="Arial" w:eastAsiaTheme="minorHAnsi" w:hAnsi="Arial" w:cs="Arial"/>
          <w:color w:val="000000"/>
          <w:sz w:val="20"/>
          <w:szCs w:val="20"/>
        </w:rPr>
        <w:t xml:space="preserve"> and @AECOM.</w:t>
      </w:r>
    </w:p>
    <w:p w14:paraId="55F89299" w14:textId="77777777" w:rsidR="00F0342D" w:rsidRPr="00935EC4" w:rsidRDefault="00F0342D" w:rsidP="00935EC4">
      <w:pPr>
        <w:pStyle w:val="NormalWeb"/>
        <w:shd w:val="clear" w:color="auto" w:fill="FFFFFF"/>
        <w:spacing w:before="0" w:beforeAutospacing="0" w:after="0" w:afterAutospacing="0"/>
        <w:rPr>
          <w:rFonts w:ascii="Arial" w:hAnsi="Arial" w:cs="Arial"/>
          <w:i/>
          <w:iCs/>
          <w:sz w:val="20"/>
          <w:szCs w:val="20"/>
          <w:shd w:val="clear" w:color="auto" w:fill="FFFFFF"/>
        </w:rPr>
      </w:pPr>
    </w:p>
    <w:p w14:paraId="7F7555C9" w14:textId="77777777" w:rsidR="00877805" w:rsidRPr="008E4A7F" w:rsidRDefault="00877805" w:rsidP="00877805">
      <w:pPr>
        <w:spacing w:line="240" w:lineRule="auto"/>
        <w:jc w:val="center"/>
        <w:rPr>
          <w:i/>
          <w:szCs w:val="20"/>
        </w:rPr>
      </w:pPr>
      <w:r w:rsidRPr="00935EC4">
        <w:rPr>
          <w:i/>
          <w:szCs w:val="20"/>
        </w:rPr>
        <w:t>###</w:t>
      </w:r>
    </w:p>
    <w:p w14:paraId="295BE544" w14:textId="72A4C31F" w:rsidR="00503C92" w:rsidRDefault="00503C92" w:rsidP="00877805">
      <w:pPr>
        <w:autoSpaceDE w:val="0"/>
        <w:autoSpaceDN w:val="0"/>
        <w:rPr>
          <w:rFonts w:asciiTheme="majorHAnsi" w:hAnsiTheme="majorHAnsi" w:cstheme="majorHAnsi"/>
          <w:i/>
          <w:szCs w:val="20"/>
        </w:rPr>
      </w:pPr>
    </w:p>
    <w:p w14:paraId="55621195" w14:textId="77777777" w:rsidR="00ED2BFF" w:rsidRDefault="00ED2BFF" w:rsidP="00877805">
      <w:pPr>
        <w:autoSpaceDE w:val="0"/>
        <w:autoSpaceDN w:val="0"/>
        <w:rPr>
          <w:rFonts w:asciiTheme="majorHAnsi" w:hAnsiTheme="majorHAnsi" w:cstheme="majorHAnsi"/>
          <w:i/>
          <w:szCs w:val="20"/>
        </w:rPr>
      </w:pPr>
    </w:p>
    <w:p w14:paraId="2E495CEB" w14:textId="77777777" w:rsidR="00ED2BFF" w:rsidRDefault="00ED2BFF" w:rsidP="00877805">
      <w:pPr>
        <w:autoSpaceDE w:val="0"/>
        <w:autoSpaceDN w:val="0"/>
        <w:rPr>
          <w:rFonts w:asciiTheme="majorHAnsi" w:hAnsiTheme="majorHAnsi" w:cstheme="majorHAnsi"/>
          <w:i/>
          <w:szCs w:val="20"/>
        </w:rPr>
      </w:pPr>
    </w:p>
    <w:p w14:paraId="4F7E6A67" w14:textId="77777777" w:rsidR="00ED2BFF" w:rsidRDefault="00ED2BFF" w:rsidP="00877805">
      <w:pPr>
        <w:autoSpaceDE w:val="0"/>
        <w:autoSpaceDN w:val="0"/>
        <w:rPr>
          <w:rFonts w:asciiTheme="majorHAnsi" w:hAnsiTheme="majorHAnsi" w:cstheme="majorHAnsi"/>
          <w:i/>
          <w:szCs w:val="20"/>
        </w:rPr>
      </w:pPr>
    </w:p>
    <w:sectPr w:rsidR="00ED2BFF" w:rsidSect="00CE63AE">
      <w:headerReference w:type="even" r:id="rId10"/>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A0872" w14:textId="77777777" w:rsidR="00A22DE0" w:rsidRDefault="00A22DE0" w:rsidP="00D61C40">
      <w:pPr>
        <w:spacing w:line="240" w:lineRule="auto"/>
      </w:pPr>
      <w:r>
        <w:separator/>
      </w:r>
    </w:p>
  </w:endnote>
  <w:endnote w:type="continuationSeparator" w:id="0">
    <w:p w14:paraId="4E915633" w14:textId="77777777" w:rsidR="00A22DE0" w:rsidRDefault="00A22DE0" w:rsidP="00D61C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kkurat Std">
    <w:panose1 w:val="00000000000000000000"/>
    <w:charset w:val="00"/>
    <w:family w:val="modern"/>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F61D0" w14:textId="77777777" w:rsidR="00A22DE0" w:rsidRDefault="00A22DE0" w:rsidP="00D61C40">
      <w:pPr>
        <w:spacing w:line="240" w:lineRule="auto"/>
      </w:pPr>
      <w:r>
        <w:separator/>
      </w:r>
    </w:p>
  </w:footnote>
  <w:footnote w:type="continuationSeparator" w:id="0">
    <w:p w14:paraId="67F7487B" w14:textId="77777777" w:rsidR="00A22DE0" w:rsidRDefault="00A22DE0" w:rsidP="00D61C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84730" w14:textId="77777777" w:rsidR="00CE63AE" w:rsidRPr="00CE63AE" w:rsidRDefault="00CE63AE">
    <w:pPr>
      <w:pStyle w:val="Header"/>
      <w:rPr>
        <w:b/>
      </w:rPr>
    </w:pPr>
    <w:r w:rsidRPr="00CE63AE">
      <w:rPr>
        <w:b/>
      </w:rPr>
      <w:t>2-2-2</w:t>
    </w:r>
  </w:p>
  <w:p w14:paraId="66623762" w14:textId="755FD41A" w:rsidR="00CE63AE" w:rsidRDefault="00CE63AE">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3690"/>
      <w:gridCol w:w="2790"/>
    </w:tblGrid>
    <w:tr w:rsidR="00D61C40" w14:paraId="2A0C5DCC" w14:textId="77777777" w:rsidTr="00F55D2B">
      <w:tc>
        <w:tcPr>
          <w:tcW w:w="4410" w:type="dxa"/>
        </w:tcPr>
        <w:p w14:paraId="46B2E107" w14:textId="77777777" w:rsidR="00D61C40" w:rsidRDefault="003776F0" w:rsidP="00D61C40">
          <w:pPr>
            <w:pStyle w:val="Header"/>
            <w:rPr>
              <w:noProof/>
              <w:sz w:val="28"/>
            </w:rPr>
          </w:pPr>
          <w:r>
            <w:rPr>
              <w:noProof/>
              <w:sz w:val="28"/>
            </w:rPr>
            <w:drawing>
              <wp:inline distT="0" distB="0" distL="0" distR="0" wp14:anchorId="12D4C64C" wp14:editId="036CA288">
                <wp:extent cx="1060704" cy="253971"/>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OM.png"/>
                        <pic:cNvPicPr/>
                      </pic:nvPicPr>
                      <pic:blipFill>
                        <a:blip r:embed="rId1">
                          <a:extLst>
                            <a:ext uri="{28A0092B-C50C-407E-A947-70E740481C1C}">
                              <a14:useLocalDpi xmlns:a14="http://schemas.microsoft.com/office/drawing/2010/main" val="0"/>
                            </a:ext>
                          </a:extLst>
                        </a:blip>
                        <a:stretch>
                          <a:fillRect/>
                        </a:stretch>
                      </pic:blipFill>
                      <pic:spPr>
                        <a:xfrm>
                          <a:off x="0" y="0"/>
                          <a:ext cx="1060704" cy="253971"/>
                        </a:xfrm>
                        <a:prstGeom prst="rect">
                          <a:avLst/>
                        </a:prstGeom>
                      </pic:spPr>
                    </pic:pic>
                  </a:graphicData>
                </a:graphic>
              </wp:inline>
            </w:drawing>
          </w:r>
        </w:p>
        <w:p w14:paraId="576FB5AA" w14:textId="77777777" w:rsidR="00D61C40" w:rsidRPr="00D61C40" w:rsidRDefault="00D61C40" w:rsidP="00D61C40">
          <w:pPr>
            <w:pStyle w:val="Header"/>
            <w:rPr>
              <w:sz w:val="28"/>
            </w:rPr>
          </w:pPr>
        </w:p>
      </w:tc>
      <w:tc>
        <w:tcPr>
          <w:tcW w:w="3690" w:type="dxa"/>
        </w:tcPr>
        <w:p w14:paraId="739918B7" w14:textId="77777777" w:rsidR="00D61C40" w:rsidRPr="00F337DC" w:rsidRDefault="00D61C40" w:rsidP="00D61C40">
          <w:pPr>
            <w:pStyle w:val="Header"/>
            <w:rPr>
              <w:b/>
              <w:szCs w:val="20"/>
            </w:rPr>
          </w:pPr>
          <w:r w:rsidRPr="00F337DC">
            <w:rPr>
              <w:b/>
              <w:szCs w:val="20"/>
            </w:rPr>
            <w:t>For Immediate Release</w:t>
          </w:r>
        </w:p>
        <w:p w14:paraId="53561C24" w14:textId="77777777" w:rsidR="00F337DC" w:rsidRDefault="00F337DC" w:rsidP="00D61C40">
          <w:pPr>
            <w:pStyle w:val="Header"/>
            <w:rPr>
              <w:b/>
            </w:rPr>
          </w:pPr>
        </w:p>
        <w:p w14:paraId="29826E11" w14:textId="154C6857" w:rsidR="00F337DC" w:rsidRPr="00F337DC" w:rsidRDefault="004624B2" w:rsidP="002D4F59">
          <w:pPr>
            <w:pStyle w:val="AddressBlock"/>
            <w:rPr>
              <w:color w:val="FF0000"/>
            </w:rPr>
          </w:pPr>
          <w:r>
            <w:t xml:space="preserve">AMERICAS </w:t>
          </w:r>
          <w:r w:rsidR="00BF0479" w:rsidRPr="002659AB">
            <w:t>1</w:t>
          </w:r>
          <w:r w:rsidR="003F2246">
            <w:t>6</w:t>
          </w:r>
          <w:r w:rsidR="00473EC1" w:rsidRPr="004624B2">
            <w:t>-</w:t>
          </w:r>
          <w:r w:rsidRPr="004624B2">
            <w:t>0702</w:t>
          </w:r>
        </w:p>
      </w:tc>
      <w:tc>
        <w:tcPr>
          <w:tcW w:w="2790" w:type="dxa"/>
        </w:tcPr>
        <w:p w14:paraId="0BC5459D" w14:textId="77777777" w:rsidR="00D61C40" w:rsidRPr="00D61C40" w:rsidRDefault="00D61C40" w:rsidP="00D61C40">
          <w:pPr>
            <w:pStyle w:val="Header"/>
            <w:rPr>
              <w:b/>
              <w:sz w:val="14"/>
              <w:szCs w:val="14"/>
            </w:rPr>
          </w:pPr>
        </w:p>
      </w:tc>
    </w:tr>
    <w:tr w:rsidR="00F337DC" w14:paraId="31ECEFAF" w14:textId="77777777" w:rsidTr="00F55D2B">
      <w:trPr>
        <w:trHeight w:val="764"/>
      </w:trPr>
      <w:tc>
        <w:tcPr>
          <w:tcW w:w="4410" w:type="dxa"/>
        </w:tcPr>
        <w:p w14:paraId="377712B5" w14:textId="77777777" w:rsidR="00F337DC" w:rsidRDefault="00F337DC" w:rsidP="00D61C40">
          <w:pPr>
            <w:pStyle w:val="Header"/>
            <w:rPr>
              <w:noProof/>
              <w:sz w:val="28"/>
            </w:rPr>
          </w:pPr>
        </w:p>
      </w:tc>
      <w:tc>
        <w:tcPr>
          <w:tcW w:w="3690" w:type="dxa"/>
        </w:tcPr>
        <w:p w14:paraId="6E157B0C" w14:textId="77777777" w:rsidR="00F337DC" w:rsidRPr="00D61C40" w:rsidRDefault="00F337DC" w:rsidP="00D61C40">
          <w:pPr>
            <w:pStyle w:val="Header"/>
            <w:rPr>
              <w:b/>
            </w:rPr>
          </w:pPr>
        </w:p>
      </w:tc>
      <w:tc>
        <w:tcPr>
          <w:tcW w:w="2790" w:type="dxa"/>
        </w:tcPr>
        <w:p w14:paraId="491E7EA2" w14:textId="77777777" w:rsidR="00F337DC" w:rsidRPr="005E3772" w:rsidRDefault="00F337DC" w:rsidP="00757A0D">
          <w:pPr>
            <w:pStyle w:val="Header"/>
            <w:rPr>
              <w:b/>
              <w:color w:val="FF0000"/>
              <w:sz w:val="32"/>
              <w:szCs w:val="32"/>
              <w:u w:val="single"/>
            </w:rPr>
          </w:pPr>
        </w:p>
      </w:tc>
    </w:tr>
    <w:tr w:rsidR="0080732A" w14:paraId="44C1E97B" w14:textId="77777777" w:rsidTr="00F55D2B">
      <w:tc>
        <w:tcPr>
          <w:tcW w:w="4410" w:type="dxa"/>
        </w:tcPr>
        <w:p w14:paraId="69B3D674" w14:textId="77777777" w:rsidR="0080732A" w:rsidRDefault="0080732A" w:rsidP="0080732A">
          <w:pPr>
            <w:pStyle w:val="Header"/>
            <w:rPr>
              <w:sz w:val="32"/>
              <w:szCs w:val="32"/>
            </w:rPr>
          </w:pPr>
          <w:r w:rsidRPr="00F337DC">
            <w:rPr>
              <w:sz w:val="32"/>
              <w:szCs w:val="32"/>
            </w:rPr>
            <w:t>Press Release</w:t>
          </w:r>
        </w:p>
        <w:p w14:paraId="3336FDBA" w14:textId="6FDF32D6" w:rsidR="00066967" w:rsidRPr="00F337DC" w:rsidRDefault="00066967" w:rsidP="00E01F62">
          <w:pPr>
            <w:pStyle w:val="Header"/>
            <w:rPr>
              <w:sz w:val="32"/>
              <w:szCs w:val="32"/>
            </w:rPr>
          </w:pPr>
        </w:p>
      </w:tc>
      <w:tc>
        <w:tcPr>
          <w:tcW w:w="3690" w:type="dxa"/>
        </w:tcPr>
        <w:p w14:paraId="1F147211" w14:textId="10472B82" w:rsidR="0080732A" w:rsidRDefault="000A290C" w:rsidP="00B14617">
          <w:pPr>
            <w:pStyle w:val="AddressBlock"/>
            <w:ind w:left="-72"/>
          </w:pPr>
          <w:r>
            <w:rPr>
              <w:b/>
              <w:szCs w:val="16"/>
            </w:rPr>
            <w:t>Media Contact:</w:t>
          </w:r>
          <w:r>
            <w:rPr>
              <w:szCs w:val="16"/>
            </w:rPr>
            <w:t xml:space="preserve"> </w:t>
          </w:r>
          <w:r>
            <w:rPr>
              <w:szCs w:val="16"/>
            </w:rPr>
            <w:br/>
          </w:r>
          <w:r w:rsidR="00B14617">
            <w:rPr>
              <w:szCs w:val="16"/>
            </w:rPr>
            <w:t>Brendan Ranson-Walsh</w:t>
          </w:r>
          <w:r>
            <w:rPr>
              <w:szCs w:val="16"/>
            </w:rPr>
            <w:br/>
          </w:r>
          <w:r w:rsidR="001E0898">
            <w:rPr>
              <w:szCs w:val="16"/>
            </w:rPr>
            <w:t>Vice President</w:t>
          </w:r>
          <w:r>
            <w:rPr>
              <w:szCs w:val="16"/>
            </w:rPr>
            <w:t xml:space="preserve">, </w:t>
          </w:r>
          <w:r w:rsidR="00B14617">
            <w:rPr>
              <w:szCs w:val="16"/>
            </w:rPr>
            <w:t>Global External Communications</w:t>
          </w:r>
          <w:r w:rsidR="00B14617">
            <w:rPr>
              <w:szCs w:val="16"/>
            </w:rPr>
            <w:br/>
            <w:t>1.212.739.7212</w:t>
          </w:r>
          <w:r>
            <w:rPr>
              <w:szCs w:val="16"/>
            </w:rPr>
            <w:br/>
          </w:r>
          <w:hyperlink r:id="rId2" w:history="1">
            <w:r w:rsidR="00B14617" w:rsidRPr="0006650F">
              <w:rPr>
                <w:rStyle w:val="Hyperlink"/>
                <w:szCs w:val="16"/>
              </w:rPr>
              <w:t>Brendan.Ranson-Walsh@aecom.com</w:t>
            </w:r>
          </w:hyperlink>
        </w:p>
      </w:tc>
      <w:tc>
        <w:tcPr>
          <w:tcW w:w="2790" w:type="dxa"/>
        </w:tcPr>
        <w:p w14:paraId="6E68C7B2" w14:textId="77777777" w:rsidR="0080732A" w:rsidRPr="00BF1CF6" w:rsidRDefault="0080732A" w:rsidP="0080732A">
          <w:pPr>
            <w:pStyle w:val="AddressBlock"/>
            <w:ind w:left="-72"/>
            <w:rPr>
              <w:color w:val="000000"/>
            </w:rPr>
          </w:pPr>
          <w:r>
            <w:t xml:space="preserve"> </w:t>
          </w:r>
        </w:p>
      </w:tc>
    </w:tr>
  </w:tbl>
  <w:p w14:paraId="5E26EA39" w14:textId="77777777" w:rsidR="00D61C40" w:rsidRPr="00D61C40" w:rsidRDefault="00D61C40" w:rsidP="00D61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A1E2B"/>
    <w:multiLevelType w:val="hybridMultilevel"/>
    <w:tmpl w:val="11B8224A"/>
    <w:lvl w:ilvl="0" w:tplc="822AF98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D4D51"/>
    <w:multiLevelType w:val="hybridMultilevel"/>
    <w:tmpl w:val="CEC0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3E41EE"/>
    <w:multiLevelType w:val="hybridMultilevel"/>
    <w:tmpl w:val="071651E6"/>
    <w:lvl w:ilvl="0" w:tplc="822AF98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76"/>
    <w:rsid w:val="00000C69"/>
    <w:rsid w:val="00000FC9"/>
    <w:rsid w:val="000023E3"/>
    <w:rsid w:val="000047A0"/>
    <w:rsid w:val="00006078"/>
    <w:rsid w:val="000104E7"/>
    <w:rsid w:val="00012E2D"/>
    <w:rsid w:val="000145A3"/>
    <w:rsid w:val="00014659"/>
    <w:rsid w:val="000147EF"/>
    <w:rsid w:val="00016F2A"/>
    <w:rsid w:val="00020F79"/>
    <w:rsid w:val="00021003"/>
    <w:rsid w:val="000220F8"/>
    <w:rsid w:val="00026B2B"/>
    <w:rsid w:val="00032498"/>
    <w:rsid w:val="0003742F"/>
    <w:rsid w:val="00043671"/>
    <w:rsid w:val="00044EF2"/>
    <w:rsid w:val="000510CC"/>
    <w:rsid w:val="00051AAC"/>
    <w:rsid w:val="0005458A"/>
    <w:rsid w:val="000549F0"/>
    <w:rsid w:val="00055307"/>
    <w:rsid w:val="00056DAE"/>
    <w:rsid w:val="00063059"/>
    <w:rsid w:val="00066967"/>
    <w:rsid w:val="00067F1D"/>
    <w:rsid w:val="00071426"/>
    <w:rsid w:val="00072868"/>
    <w:rsid w:val="00072AD2"/>
    <w:rsid w:val="00076355"/>
    <w:rsid w:val="000764E9"/>
    <w:rsid w:val="00077C39"/>
    <w:rsid w:val="00081B84"/>
    <w:rsid w:val="000833AA"/>
    <w:rsid w:val="00090E13"/>
    <w:rsid w:val="0009106C"/>
    <w:rsid w:val="00093306"/>
    <w:rsid w:val="00094CB1"/>
    <w:rsid w:val="000A290C"/>
    <w:rsid w:val="000A3AEB"/>
    <w:rsid w:val="000A6538"/>
    <w:rsid w:val="000A6933"/>
    <w:rsid w:val="000B0B71"/>
    <w:rsid w:val="000B13AC"/>
    <w:rsid w:val="000B34D0"/>
    <w:rsid w:val="000B371E"/>
    <w:rsid w:val="000B5D78"/>
    <w:rsid w:val="000B6C27"/>
    <w:rsid w:val="000B7463"/>
    <w:rsid w:val="000B7C1E"/>
    <w:rsid w:val="000B7FD6"/>
    <w:rsid w:val="000C12C2"/>
    <w:rsid w:val="000C3247"/>
    <w:rsid w:val="000C351A"/>
    <w:rsid w:val="000C54E4"/>
    <w:rsid w:val="000C6F82"/>
    <w:rsid w:val="000D208D"/>
    <w:rsid w:val="000D5490"/>
    <w:rsid w:val="000D7C04"/>
    <w:rsid w:val="000E21F9"/>
    <w:rsid w:val="000E3FB6"/>
    <w:rsid w:val="000E6D93"/>
    <w:rsid w:val="000E7B5B"/>
    <w:rsid w:val="000F1A58"/>
    <w:rsid w:val="000F1A6C"/>
    <w:rsid w:val="000F2DF8"/>
    <w:rsid w:val="000F5E20"/>
    <w:rsid w:val="000F65EE"/>
    <w:rsid w:val="00100820"/>
    <w:rsid w:val="001014A2"/>
    <w:rsid w:val="00102377"/>
    <w:rsid w:val="00102E95"/>
    <w:rsid w:val="00104755"/>
    <w:rsid w:val="00104B82"/>
    <w:rsid w:val="001052A2"/>
    <w:rsid w:val="00105DFF"/>
    <w:rsid w:val="00105E94"/>
    <w:rsid w:val="00106428"/>
    <w:rsid w:val="0010755D"/>
    <w:rsid w:val="00107E36"/>
    <w:rsid w:val="001157CF"/>
    <w:rsid w:val="001215B4"/>
    <w:rsid w:val="001262D7"/>
    <w:rsid w:val="001279B0"/>
    <w:rsid w:val="001302A5"/>
    <w:rsid w:val="00131A41"/>
    <w:rsid w:val="00133697"/>
    <w:rsid w:val="00134A36"/>
    <w:rsid w:val="001368FB"/>
    <w:rsid w:val="0014193D"/>
    <w:rsid w:val="00143573"/>
    <w:rsid w:val="00145986"/>
    <w:rsid w:val="0014659A"/>
    <w:rsid w:val="001465CD"/>
    <w:rsid w:val="00150BD2"/>
    <w:rsid w:val="00150DAF"/>
    <w:rsid w:val="00152602"/>
    <w:rsid w:val="00154D0E"/>
    <w:rsid w:val="001552E5"/>
    <w:rsid w:val="00157A50"/>
    <w:rsid w:val="00162734"/>
    <w:rsid w:val="00163A9D"/>
    <w:rsid w:val="0016488B"/>
    <w:rsid w:val="001676E9"/>
    <w:rsid w:val="00167E55"/>
    <w:rsid w:val="001748FD"/>
    <w:rsid w:val="00177B98"/>
    <w:rsid w:val="0018252C"/>
    <w:rsid w:val="00183EF3"/>
    <w:rsid w:val="00192EA6"/>
    <w:rsid w:val="00194A63"/>
    <w:rsid w:val="00195417"/>
    <w:rsid w:val="001A0249"/>
    <w:rsid w:val="001A2625"/>
    <w:rsid w:val="001A36AB"/>
    <w:rsid w:val="001A6F36"/>
    <w:rsid w:val="001B1494"/>
    <w:rsid w:val="001B458C"/>
    <w:rsid w:val="001C08AB"/>
    <w:rsid w:val="001C2BE8"/>
    <w:rsid w:val="001C3A76"/>
    <w:rsid w:val="001C4019"/>
    <w:rsid w:val="001C757E"/>
    <w:rsid w:val="001D06CF"/>
    <w:rsid w:val="001D77F3"/>
    <w:rsid w:val="001D7A9D"/>
    <w:rsid w:val="001E0305"/>
    <w:rsid w:val="001E0898"/>
    <w:rsid w:val="001E3535"/>
    <w:rsid w:val="001E65C2"/>
    <w:rsid w:val="001F06E6"/>
    <w:rsid w:val="001F0BD7"/>
    <w:rsid w:val="001F4109"/>
    <w:rsid w:val="001F4198"/>
    <w:rsid w:val="00200E1E"/>
    <w:rsid w:val="00201573"/>
    <w:rsid w:val="002037D3"/>
    <w:rsid w:val="002052D1"/>
    <w:rsid w:val="0021325F"/>
    <w:rsid w:val="002141C0"/>
    <w:rsid w:val="002149B8"/>
    <w:rsid w:val="002178CA"/>
    <w:rsid w:val="00220C8F"/>
    <w:rsid w:val="0022129A"/>
    <w:rsid w:val="0022757E"/>
    <w:rsid w:val="00227DBF"/>
    <w:rsid w:val="002300D2"/>
    <w:rsid w:val="00232E43"/>
    <w:rsid w:val="00237B1A"/>
    <w:rsid w:val="00240D62"/>
    <w:rsid w:val="002423E0"/>
    <w:rsid w:val="00243202"/>
    <w:rsid w:val="002448EC"/>
    <w:rsid w:val="00245F0B"/>
    <w:rsid w:val="0025143C"/>
    <w:rsid w:val="002573F8"/>
    <w:rsid w:val="00262733"/>
    <w:rsid w:val="00262EA9"/>
    <w:rsid w:val="00263019"/>
    <w:rsid w:val="002659AB"/>
    <w:rsid w:val="0026600F"/>
    <w:rsid w:val="00266017"/>
    <w:rsid w:val="002666B1"/>
    <w:rsid w:val="00266B34"/>
    <w:rsid w:val="00273BA6"/>
    <w:rsid w:val="00274ADC"/>
    <w:rsid w:val="002759CE"/>
    <w:rsid w:val="00281D6D"/>
    <w:rsid w:val="00287E1D"/>
    <w:rsid w:val="0029044F"/>
    <w:rsid w:val="00290B1F"/>
    <w:rsid w:val="0029248D"/>
    <w:rsid w:val="00293256"/>
    <w:rsid w:val="0029476A"/>
    <w:rsid w:val="00295654"/>
    <w:rsid w:val="0029657E"/>
    <w:rsid w:val="002A11E9"/>
    <w:rsid w:val="002A1CDB"/>
    <w:rsid w:val="002A1E04"/>
    <w:rsid w:val="002A3743"/>
    <w:rsid w:val="002A38CA"/>
    <w:rsid w:val="002B037F"/>
    <w:rsid w:val="002B6256"/>
    <w:rsid w:val="002C1206"/>
    <w:rsid w:val="002C1307"/>
    <w:rsid w:val="002C2C34"/>
    <w:rsid w:val="002C3CF3"/>
    <w:rsid w:val="002C3D3F"/>
    <w:rsid w:val="002C5625"/>
    <w:rsid w:val="002D2E3A"/>
    <w:rsid w:val="002D4B95"/>
    <w:rsid w:val="002D4F59"/>
    <w:rsid w:val="002D5605"/>
    <w:rsid w:val="002E1101"/>
    <w:rsid w:val="002E164B"/>
    <w:rsid w:val="002E413F"/>
    <w:rsid w:val="002E419A"/>
    <w:rsid w:val="002E59C2"/>
    <w:rsid w:val="002E6113"/>
    <w:rsid w:val="002E774B"/>
    <w:rsid w:val="002F0A62"/>
    <w:rsid w:val="002F3585"/>
    <w:rsid w:val="002F660E"/>
    <w:rsid w:val="003017B5"/>
    <w:rsid w:val="00306AD2"/>
    <w:rsid w:val="00307037"/>
    <w:rsid w:val="00307DFB"/>
    <w:rsid w:val="0031551A"/>
    <w:rsid w:val="00315B0D"/>
    <w:rsid w:val="0032059C"/>
    <w:rsid w:val="0032088C"/>
    <w:rsid w:val="0032280B"/>
    <w:rsid w:val="00327A5B"/>
    <w:rsid w:val="00332D8B"/>
    <w:rsid w:val="00334B73"/>
    <w:rsid w:val="00335507"/>
    <w:rsid w:val="00336528"/>
    <w:rsid w:val="003371F1"/>
    <w:rsid w:val="003427EB"/>
    <w:rsid w:val="003433C2"/>
    <w:rsid w:val="00346050"/>
    <w:rsid w:val="0034749C"/>
    <w:rsid w:val="00347B12"/>
    <w:rsid w:val="00347DBA"/>
    <w:rsid w:val="00351AC9"/>
    <w:rsid w:val="00351AF1"/>
    <w:rsid w:val="00353272"/>
    <w:rsid w:val="003559A8"/>
    <w:rsid w:val="00360945"/>
    <w:rsid w:val="0036248E"/>
    <w:rsid w:val="003626DD"/>
    <w:rsid w:val="00365FF0"/>
    <w:rsid w:val="003668A2"/>
    <w:rsid w:val="00370C00"/>
    <w:rsid w:val="00371963"/>
    <w:rsid w:val="00374BC9"/>
    <w:rsid w:val="00375B2E"/>
    <w:rsid w:val="00376F07"/>
    <w:rsid w:val="003776F0"/>
    <w:rsid w:val="00381F21"/>
    <w:rsid w:val="003846F8"/>
    <w:rsid w:val="00385873"/>
    <w:rsid w:val="00390E30"/>
    <w:rsid w:val="00394AA9"/>
    <w:rsid w:val="00396F97"/>
    <w:rsid w:val="0039716A"/>
    <w:rsid w:val="003A092C"/>
    <w:rsid w:val="003A3861"/>
    <w:rsid w:val="003A3EBA"/>
    <w:rsid w:val="003A43F7"/>
    <w:rsid w:val="003A576A"/>
    <w:rsid w:val="003A5E93"/>
    <w:rsid w:val="003B057A"/>
    <w:rsid w:val="003B163E"/>
    <w:rsid w:val="003B2793"/>
    <w:rsid w:val="003C201E"/>
    <w:rsid w:val="003C59F5"/>
    <w:rsid w:val="003C5FC2"/>
    <w:rsid w:val="003C712D"/>
    <w:rsid w:val="003D0ED4"/>
    <w:rsid w:val="003D33EA"/>
    <w:rsid w:val="003D44CF"/>
    <w:rsid w:val="003D4625"/>
    <w:rsid w:val="003D5775"/>
    <w:rsid w:val="003D651C"/>
    <w:rsid w:val="003D71B9"/>
    <w:rsid w:val="003E0F52"/>
    <w:rsid w:val="003E7563"/>
    <w:rsid w:val="003F2246"/>
    <w:rsid w:val="003F3167"/>
    <w:rsid w:val="003F4652"/>
    <w:rsid w:val="00400F00"/>
    <w:rsid w:val="00403828"/>
    <w:rsid w:val="004052D9"/>
    <w:rsid w:val="00406CCC"/>
    <w:rsid w:val="00410ED5"/>
    <w:rsid w:val="00411E4F"/>
    <w:rsid w:val="00414D4F"/>
    <w:rsid w:val="00414DA6"/>
    <w:rsid w:val="00415C3F"/>
    <w:rsid w:val="00420110"/>
    <w:rsid w:val="00421A5A"/>
    <w:rsid w:val="004231D2"/>
    <w:rsid w:val="00426A3C"/>
    <w:rsid w:val="00432613"/>
    <w:rsid w:val="0043549F"/>
    <w:rsid w:val="00437CD6"/>
    <w:rsid w:val="0044180F"/>
    <w:rsid w:val="00441C05"/>
    <w:rsid w:val="00442449"/>
    <w:rsid w:val="004443DA"/>
    <w:rsid w:val="004447C1"/>
    <w:rsid w:val="00445C19"/>
    <w:rsid w:val="004532D5"/>
    <w:rsid w:val="00455A47"/>
    <w:rsid w:val="0046034B"/>
    <w:rsid w:val="004624B2"/>
    <w:rsid w:val="00462E35"/>
    <w:rsid w:val="00471F82"/>
    <w:rsid w:val="0047304F"/>
    <w:rsid w:val="00473EC1"/>
    <w:rsid w:val="00476442"/>
    <w:rsid w:val="0047661C"/>
    <w:rsid w:val="004773F7"/>
    <w:rsid w:val="00481084"/>
    <w:rsid w:val="0048458B"/>
    <w:rsid w:val="00487D0B"/>
    <w:rsid w:val="00496090"/>
    <w:rsid w:val="004961F5"/>
    <w:rsid w:val="00497EFB"/>
    <w:rsid w:val="004A1242"/>
    <w:rsid w:val="004A135C"/>
    <w:rsid w:val="004A26DA"/>
    <w:rsid w:val="004A2AC9"/>
    <w:rsid w:val="004A4762"/>
    <w:rsid w:val="004A5A3C"/>
    <w:rsid w:val="004A6CD4"/>
    <w:rsid w:val="004B06CD"/>
    <w:rsid w:val="004B1E8A"/>
    <w:rsid w:val="004B6F4C"/>
    <w:rsid w:val="004C009D"/>
    <w:rsid w:val="004C273A"/>
    <w:rsid w:val="004C35C6"/>
    <w:rsid w:val="004C4A42"/>
    <w:rsid w:val="004C6D5D"/>
    <w:rsid w:val="004D187F"/>
    <w:rsid w:val="004D46CC"/>
    <w:rsid w:val="004D516F"/>
    <w:rsid w:val="004E07D1"/>
    <w:rsid w:val="004E095E"/>
    <w:rsid w:val="004E232D"/>
    <w:rsid w:val="004E36D6"/>
    <w:rsid w:val="004E60CE"/>
    <w:rsid w:val="004E6E3F"/>
    <w:rsid w:val="004F76BC"/>
    <w:rsid w:val="00500567"/>
    <w:rsid w:val="00500B85"/>
    <w:rsid w:val="00500E5A"/>
    <w:rsid w:val="00503492"/>
    <w:rsid w:val="00503C92"/>
    <w:rsid w:val="00504002"/>
    <w:rsid w:val="005040AB"/>
    <w:rsid w:val="00505A25"/>
    <w:rsid w:val="00511AB5"/>
    <w:rsid w:val="00512100"/>
    <w:rsid w:val="005124B0"/>
    <w:rsid w:val="005134B1"/>
    <w:rsid w:val="00516973"/>
    <w:rsid w:val="00523014"/>
    <w:rsid w:val="00524224"/>
    <w:rsid w:val="00524779"/>
    <w:rsid w:val="00525AB4"/>
    <w:rsid w:val="005264E6"/>
    <w:rsid w:val="00532A82"/>
    <w:rsid w:val="00532C81"/>
    <w:rsid w:val="00533197"/>
    <w:rsid w:val="00533309"/>
    <w:rsid w:val="00535C9B"/>
    <w:rsid w:val="005369CF"/>
    <w:rsid w:val="0053769E"/>
    <w:rsid w:val="00540884"/>
    <w:rsid w:val="00542330"/>
    <w:rsid w:val="00544176"/>
    <w:rsid w:val="0054432F"/>
    <w:rsid w:val="00544F8A"/>
    <w:rsid w:val="00547D27"/>
    <w:rsid w:val="005510CB"/>
    <w:rsid w:val="005520B2"/>
    <w:rsid w:val="00554800"/>
    <w:rsid w:val="00555898"/>
    <w:rsid w:val="0055604F"/>
    <w:rsid w:val="00556970"/>
    <w:rsid w:val="00561A40"/>
    <w:rsid w:val="00561C5B"/>
    <w:rsid w:val="00562D5E"/>
    <w:rsid w:val="0056316D"/>
    <w:rsid w:val="005655AE"/>
    <w:rsid w:val="00573652"/>
    <w:rsid w:val="005757B0"/>
    <w:rsid w:val="00576C19"/>
    <w:rsid w:val="00580C59"/>
    <w:rsid w:val="00584690"/>
    <w:rsid w:val="0058692A"/>
    <w:rsid w:val="005871B3"/>
    <w:rsid w:val="0059274B"/>
    <w:rsid w:val="005A1AF5"/>
    <w:rsid w:val="005A5397"/>
    <w:rsid w:val="005A7890"/>
    <w:rsid w:val="005A7A0A"/>
    <w:rsid w:val="005B018A"/>
    <w:rsid w:val="005B09D8"/>
    <w:rsid w:val="005B0E90"/>
    <w:rsid w:val="005B3649"/>
    <w:rsid w:val="005B5289"/>
    <w:rsid w:val="005B75C0"/>
    <w:rsid w:val="005C17D7"/>
    <w:rsid w:val="005C19C2"/>
    <w:rsid w:val="005C5DCD"/>
    <w:rsid w:val="005C5F4B"/>
    <w:rsid w:val="005D44E8"/>
    <w:rsid w:val="005D661A"/>
    <w:rsid w:val="005D7B62"/>
    <w:rsid w:val="005E3772"/>
    <w:rsid w:val="005E5DA8"/>
    <w:rsid w:val="005F459B"/>
    <w:rsid w:val="005F525C"/>
    <w:rsid w:val="005F5944"/>
    <w:rsid w:val="00600BA1"/>
    <w:rsid w:val="0061116A"/>
    <w:rsid w:val="00612030"/>
    <w:rsid w:val="00615E32"/>
    <w:rsid w:val="00616243"/>
    <w:rsid w:val="00617D4B"/>
    <w:rsid w:val="00625251"/>
    <w:rsid w:val="00637D81"/>
    <w:rsid w:val="00637DE4"/>
    <w:rsid w:val="00644438"/>
    <w:rsid w:val="006445DF"/>
    <w:rsid w:val="00645299"/>
    <w:rsid w:val="0065137D"/>
    <w:rsid w:val="0065297D"/>
    <w:rsid w:val="00653695"/>
    <w:rsid w:val="00663D49"/>
    <w:rsid w:val="00663E9E"/>
    <w:rsid w:val="00663EF9"/>
    <w:rsid w:val="006654BB"/>
    <w:rsid w:val="00665E52"/>
    <w:rsid w:val="006664A3"/>
    <w:rsid w:val="0067280A"/>
    <w:rsid w:val="006734CF"/>
    <w:rsid w:val="0067637F"/>
    <w:rsid w:val="00677097"/>
    <w:rsid w:val="00681028"/>
    <w:rsid w:val="00684580"/>
    <w:rsid w:val="00686713"/>
    <w:rsid w:val="006917DB"/>
    <w:rsid w:val="00692845"/>
    <w:rsid w:val="006930C3"/>
    <w:rsid w:val="00693961"/>
    <w:rsid w:val="00695D28"/>
    <w:rsid w:val="006A08FD"/>
    <w:rsid w:val="006A4B21"/>
    <w:rsid w:val="006A4BD8"/>
    <w:rsid w:val="006A4E77"/>
    <w:rsid w:val="006A663E"/>
    <w:rsid w:val="006A7B91"/>
    <w:rsid w:val="006B192C"/>
    <w:rsid w:val="006B2A57"/>
    <w:rsid w:val="006B4391"/>
    <w:rsid w:val="006B64A8"/>
    <w:rsid w:val="006C5A61"/>
    <w:rsid w:val="006C721A"/>
    <w:rsid w:val="006C764F"/>
    <w:rsid w:val="006D01DE"/>
    <w:rsid w:val="006D1B9E"/>
    <w:rsid w:val="006D3920"/>
    <w:rsid w:val="006E331A"/>
    <w:rsid w:val="006E35EF"/>
    <w:rsid w:val="006E544C"/>
    <w:rsid w:val="006E6CC0"/>
    <w:rsid w:val="006F05AF"/>
    <w:rsid w:val="006F3A55"/>
    <w:rsid w:val="006F473B"/>
    <w:rsid w:val="006F5E29"/>
    <w:rsid w:val="006F6FC9"/>
    <w:rsid w:val="006F73DA"/>
    <w:rsid w:val="00703E31"/>
    <w:rsid w:val="00710363"/>
    <w:rsid w:val="00713403"/>
    <w:rsid w:val="00714D4C"/>
    <w:rsid w:val="00721963"/>
    <w:rsid w:val="007234B2"/>
    <w:rsid w:val="00723AC4"/>
    <w:rsid w:val="00724336"/>
    <w:rsid w:val="00726A15"/>
    <w:rsid w:val="00726F00"/>
    <w:rsid w:val="00733B1D"/>
    <w:rsid w:val="00733B95"/>
    <w:rsid w:val="00737701"/>
    <w:rsid w:val="00743258"/>
    <w:rsid w:val="00745701"/>
    <w:rsid w:val="0074571C"/>
    <w:rsid w:val="007467D9"/>
    <w:rsid w:val="00747956"/>
    <w:rsid w:val="007503CB"/>
    <w:rsid w:val="00751BED"/>
    <w:rsid w:val="00751E78"/>
    <w:rsid w:val="00752FC8"/>
    <w:rsid w:val="0075329D"/>
    <w:rsid w:val="00756D2B"/>
    <w:rsid w:val="00757A0D"/>
    <w:rsid w:val="00762D6D"/>
    <w:rsid w:val="00766710"/>
    <w:rsid w:val="00767110"/>
    <w:rsid w:val="00770697"/>
    <w:rsid w:val="00771A13"/>
    <w:rsid w:val="00776DB4"/>
    <w:rsid w:val="00777800"/>
    <w:rsid w:val="00777B27"/>
    <w:rsid w:val="007828E1"/>
    <w:rsid w:val="00783B34"/>
    <w:rsid w:val="00783E6D"/>
    <w:rsid w:val="007941A6"/>
    <w:rsid w:val="00796A26"/>
    <w:rsid w:val="0079753C"/>
    <w:rsid w:val="007A23B9"/>
    <w:rsid w:val="007A2AD9"/>
    <w:rsid w:val="007A31EA"/>
    <w:rsid w:val="007A3CD3"/>
    <w:rsid w:val="007A573F"/>
    <w:rsid w:val="007A6975"/>
    <w:rsid w:val="007B2D2D"/>
    <w:rsid w:val="007B2EB3"/>
    <w:rsid w:val="007B54F0"/>
    <w:rsid w:val="007C2750"/>
    <w:rsid w:val="007C49CC"/>
    <w:rsid w:val="007C49D8"/>
    <w:rsid w:val="007D1A76"/>
    <w:rsid w:val="007D512B"/>
    <w:rsid w:val="007D6E27"/>
    <w:rsid w:val="007E02A7"/>
    <w:rsid w:val="007F0180"/>
    <w:rsid w:val="007F172E"/>
    <w:rsid w:val="007F2A19"/>
    <w:rsid w:val="00802DB0"/>
    <w:rsid w:val="008041CF"/>
    <w:rsid w:val="00804D87"/>
    <w:rsid w:val="0080732A"/>
    <w:rsid w:val="008079BF"/>
    <w:rsid w:val="0081299A"/>
    <w:rsid w:val="00815ED0"/>
    <w:rsid w:val="008252E5"/>
    <w:rsid w:val="00825658"/>
    <w:rsid w:val="008272EA"/>
    <w:rsid w:val="00830345"/>
    <w:rsid w:val="00833975"/>
    <w:rsid w:val="0083422B"/>
    <w:rsid w:val="0083458F"/>
    <w:rsid w:val="00845B99"/>
    <w:rsid w:val="00847A3B"/>
    <w:rsid w:val="00847B8D"/>
    <w:rsid w:val="00850857"/>
    <w:rsid w:val="00850ECA"/>
    <w:rsid w:val="00850ED3"/>
    <w:rsid w:val="008517B1"/>
    <w:rsid w:val="00853773"/>
    <w:rsid w:val="00862D64"/>
    <w:rsid w:val="0086313A"/>
    <w:rsid w:val="00871527"/>
    <w:rsid w:val="0087296A"/>
    <w:rsid w:val="00872AB5"/>
    <w:rsid w:val="00874CCD"/>
    <w:rsid w:val="008764DB"/>
    <w:rsid w:val="008768DB"/>
    <w:rsid w:val="00877805"/>
    <w:rsid w:val="008812C4"/>
    <w:rsid w:val="00883920"/>
    <w:rsid w:val="00883EC3"/>
    <w:rsid w:val="0088493C"/>
    <w:rsid w:val="00885090"/>
    <w:rsid w:val="00885202"/>
    <w:rsid w:val="008906AD"/>
    <w:rsid w:val="0089202D"/>
    <w:rsid w:val="00894615"/>
    <w:rsid w:val="00894C04"/>
    <w:rsid w:val="00895D5E"/>
    <w:rsid w:val="008A44F9"/>
    <w:rsid w:val="008A4ABE"/>
    <w:rsid w:val="008A4DC9"/>
    <w:rsid w:val="008A609C"/>
    <w:rsid w:val="008C24B9"/>
    <w:rsid w:val="008C31A9"/>
    <w:rsid w:val="008C42FF"/>
    <w:rsid w:val="008C4713"/>
    <w:rsid w:val="008C48D7"/>
    <w:rsid w:val="008C531A"/>
    <w:rsid w:val="008D16CE"/>
    <w:rsid w:val="008D22AF"/>
    <w:rsid w:val="008D313A"/>
    <w:rsid w:val="008D6C7F"/>
    <w:rsid w:val="008E4434"/>
    <w:rsid w:val="008E6A68"/>
    <w:rsid w:val="008E6B0D"/>
    <w:rsid w:val="008E7470"/>
    <w:rsid w:val="008F1E41"/>
    <w:rsid w:val="008F31E1"/>
    <w:rsid w:val="00900E6F"/>
    <w:rsid w:val="009019E0"/>
    <w:rsid w:val="0090247D"/>
    <w:rsid w:val="00902C72"/>
    <w:rsid w:val="009032C9"/>
    <w:rsid w:val="00903A29"/>
    <w:rsid w:val="00904628"/>
    <w:rsid w:val="0090778F"/>
    <w:rsid w:val="009100BC"/>
    <w:rsid w:val="00913539"/>
    <w:rsid w:val="00916D36"/>
    <w:rsid w:val="0092403A"/>
    <w:rsid w:val="00924955"/>
    <w:rsid w:val="00927221"/>
    <w:rsid w:val="00927E41"/>
    <w:rsid w:val="0093072C"/>
    <w:rsid w:val="009321DD"/>
    <w:rsid w:val="00935EC4"/>
    <w:rsid w:val="009369F6"/>
    <w:rsid w:val="00940BAC"/>
    <w:rsid w:val="0094127B"/>
    <w:rsid w:val="00941DA0"/>
    <w:rsid w:val="00941E2A"/>
    <w:rsid w:val="009435F3"/>
    <w:rsid w:val="00944646"/>
    <w:rsid w:val="00951158"/>
    <w:rsid w:val="00951CF6"/>
    <w:rsid w:val="00954F09"/>
    <w:rsid w:val="00957AD0"/>
    <w:rsid w:val="00960D93"/>
    <w:rsid w:val="0096178A"/>
    <w:rsid w:val="009619AC"/>
    <w:rsid w:val="00963884"/>
    <w:rsid w:val="00967631"/>
    <w:rsid w:val="00972BA2"/>
    <w:rsid w:val="00973CA3"/>
    <w:rsid w:val="00975D8A"/>
    <w:rsid w:val="00981D9F"/>
    <w:rsid w:val="009827BD"/>
    <w:rsid w:val="00982C11"/>
    <w:rsid w:val="00983216"/>
    <w:rsid w:val="00983673"/>
    <w:rsid w:val="00983A47"/>
    <w:rsid w:val="0098426E"/>
    <w:rsid w:val="00984BFC"/>
    <w:rsid w:val="00984E7A"/>
    <w:rsid w:val="0098549C"/>
    <w:rsid w:val="00992070"/>
    <w:rsid w:val="0099299C"/>
    <w:rsid w:val="00992A8A"/>
    <w:rsid w:val="00994DC1"/>
    <w:rsid w:val="009A7586"/>
    <w:rsid w:val="009B3043"/>
    <w:rsid w:val="009B57A9"/>
    <w:rsid w:val="009B604C"/>
    <w:rsid w:val="009B7753"/>
    <w:rsid w:val="009B7838"/>
    <w:rsid w:val="009C0C20"/>
    <w:rsid w:val="009C7966"/>
    <w:rsid w:val="009C7B06"/>
    <w:rsid w:val="009D3E5A"/>
    <w:rsid w:val="009D45CC"/>
    <w:rsid w:val="009D5B5D"/>
    <w:rsid w:val="009D5C2F"/>
    <w:rsid w:val="009D7D0E"/>
    <w:rsid w:val="009E34C9"/>
    <w:rsid w:val="009E4AB0"/>
    <w:rsid w:val="009E7AD8"/>
    <w:rsid w:val="009F508D"/>
    <w:rsid w:val="009F6411"/>
    <w:rsid w:val="009F66EC"/>
    <w:rsid w:val="00A02234"/>
    <w:rsid w:val="00A03855"/>
    <w:rsid w:val="00A07046"/>
    <w:rsid w:val="00A07A11"/>
    <w:rsid w:val="00A07C9B"/>
    <w:rsid w:val="00A10F6F"/>
    <w:rsid w:val="00A114CB"/>
    <w:rsid w:val="00A1328A"/>
    <w:rsid w:val="00A15C96"/>
    <w:rsid w:val="00A160B6"/>
    <w:rsid w:val="00A175EA"/>
    <w:rsid w:val="00A20C5E"/>
    <w:rsid w:val="00A226E4"/>
    <w:rsid w:val="00A22D4D"/>
    <w:rsid w:val="00A22DE0"/>
    <w:rsid w:val="00A240C4"/>
    <w:rsid w:val="00A24333"/>
    <w:rsid w:val="00A30AD1"/>
    <w:rsid w:val="00A30F2D"/>
    <w:rsid w:val="00A31636"/>
    <w:rsid w:val="00A32633"/>
    <w:rsid w:val="00A34E40"/>
    <w:rsid w:val="00A43F7F"/>
    <w:rsid w:val="00A4473E"/>
    <w:rsid w:val="00A47F4B"/>
    <w:rsid w:val="00A53AD8"/>
    <w:rsid w:val="00A54B80"/>
    <w:rsid w:val="00A5531F"/>
    <w:rsid w:val="00A56078"/>
    <w:rsid w:val="00A60688"/>
    <w:rsid w:val="00A60A8A"/>
    <w:rsid w:val="00A62A87"/>
    <w:rsid w:val="00A65373"/>
    <w:rsid w:val="00A662E1"/>
    <w:rsid w:val="00A705B0"/>
    <w:rsid w:val="00A73BDC"/>
    <w:rsid w:val="00A741CB"/>
    <w:rsid w:val="00A74650"/>
    <w:rsid w:val="00A76D53"/>
    <w:rsid w:val="00A77AAF"/>
    <w:rsid w:val="00A8176C"/>
    <w:rsid w:val="00A8379B"/>
    <w:rsid w:val="00A843BB"/>
    <w:rsid w:val="00A907CD"/>
    <w:rsid w:val="00A937F8"/>
    <w:rsid w:val="00A97128"/>
    <w:rsid w:val="00A978CD"/>
    <w:rsid w:val="00AA0C9E"/>
    <w:rsid w:val="00AA5F34"/>
    <w:rsid w:val="00AA6504"/>
    <w:rsid w:val="00AB443F"/>
    <w:rsid w:val="00AB6A13"/>
    <w:rsid w:val="00AC26D4"/>
    <w:rsid w:val="00AC48FE"/>
    <w:rsid w:val="00AC65D6"/>
    <w:rsid w:val="00AD7615"/>
    <w:rsid w:val="00AE029D"/>
    <w:rsid w:val="00AE09D5"/>
    <w:rsid w:val="00AE55FE"/>
    <w:rsid w:val="00AE696C"/>
    <w:rsid w:val="00AF18B9"/>
    <w:rsid w:val="00AF1B5E"/>
    <w:rsid w:val="00AF24C0"/>
    <w:rsid w:val="00AF464D"/>
    <w:rsid w:val="00B00188"/>
    <w:rsid w:val="00B03C3D"/>
    <w:rsid w:val="00B068AA"/>
    <w:rsid w:val="00B07E0E"/>
    <w:rsid w:val="00B11DB7"/>
    <w:rsid w:val="00B14617"/>
    <w:rsid w:val="00B201F0"/>
    <w:rsid w:val="00B224B9"/>
    <w:rsid w:val="00B22915"/>
    <w:rsid w:val="00B24C5A"/>
    <w:rsid w:val="00B254BF"/>
    <w:rsid w:val="00B271C9"/>
    <w:rsid w:val="00B27FEF"/>
    <w:rsid w:val="00B34FBC"/>
    <w:rsid w:val="00B35BA6"/>
    <w:rsid w:val="00B37C77"/>
    <w:rsid w:val="00B40DE2"/>
    <w:rsid w:val="00B410F2"/>
    <w:rsid w:val="00B4169D"/>
    <w:rsid w:val="00B43E31"/>
    <w:rsid w:val="00B47DEE"/>
    <w:rsid w:val="00B515B9"/>
    <w:rsid w:val="00B55D58"/>
    <w:rsid w:val="00B5654E"/>
    <w:rsid w:val="00B5717A"/>
    <w:rsid w:val="00B60AE2"/>
    <w:rsid w:val="00B60D7C"/>
    <w:rsid w:val="00B6190C"/>
    <w:rsid w:val="00B65C6A"/>
    <w:rsid w:val="00B662CF"/>
    <w:rsid w:val="00B700A5"/>
    <w:rsid w:val="00B702F5"/>
    <w:rsid w:val="00B70472"/>
    <w:rsid w:val="00B717D9"/>
    <w:rsid w:val="00B74AE0"/>
    <w:rsid w:val="00B74E2F"/>
    <w:rsid w:val="00B752DB"/>
    <w:rsid w:val="00B84C9D"/>
    <w:rsid w:val="00B87DAC"/>
    <w:rsid w:val="00B87ED3"/>
    <w:rsid w:val="00B90151"/>
    <w:rsid w:val="00B91601"/>
    <w:rsid w:val="00B91759"/>
    <w:rsid w:val="00B9183F"/>
    <w:rsid w:val="00B92464"/>
    <w:rsid w:val="00BA40B7"/>
    <w:rsid w:val="00BA77EB"/>
    <w:rsid w:val="00BA7CD3"/>
    <w:rsid w:val="00BB0D19"/>
    <w:rsid w:val="00BB15DD"/>
    <w:rsid w:val="00BB1924"/>
    <w:rsid w:val="00BB2169"/>
    <w:rsid w:val="00BB28BD"/>
    <w:rsid w:val="00BB3FCA"/>
    <w:rsid w:val="00BB542F"/>
    <w:rsid w:val="00BC209B"/>
    <w:rsid w:val="00BC3BF7"/>
    <w:rsid w:val="00BC58EE"/>
    <w:rsid w:val="00BD048F"/>
    <w:rsid w:val="00BD0565"/>
    <w:rsid w:val="00BD73C9"/>
    <w:rsid w:val="00BD7590"/>
    <w:rsid w:val="00BD78D6"/>
    <w:rsid w:val="00BE40EB"/>
    <w:rsid w:val="00BE4397"/>
    <w:rsid w:val="00BE5975"/>
    <w:rsid w:val="00BF0479"/>
    <w:rsid w:val="00BF0AC0"/>
    <w:rsid w:val="00BF19B6"/>
    <w:rsid w:val="00BF43D7"/>
    <w:rsid w:val="00C013BC"/>
    <w:rsid w:val="00C01EE6"/>
    <w:rsid w:val="00C03E6A"/>
    <w:rsid w:val="00C051ED"/>
    <w:rsid w:val="00C07C80"/>
    <w:rsid w:val="00C10CFB"/>
    <w:rsid w:val="00C12C27"/>
    <w:rsid w:val="00C13078"/>
    <w:rsid w:val="00C13F7E"/>
    <w:rsid w:val="00C1773E"/>
    <w:rsid w:val="00C17A54"/>
    <w:rsid w:val="00C229D0"/>
    <w:rsid w:val="00C309FB"/>
    <w:rsid w:val="00C335F6"/>
    <w:rsid w:val="00C405F1"/>
    <w:rsid w:val="00C41262"/>
    <w:rsid w:val="00C45741"/>
    <w:rsid w:val="00C50BA2"/>
    <w:rsid w:val="00C53B36"/>
    <w:rsid w:val="00C53F5E"/>
    <w:rsid w:val="00C542B3"/>
    <w:rsid w:val="00C6186F"/>
    <w:rsid w:val="00C61E36"/>
    <w:rsid w:val="00C62288"/>
    <w:rsid w:val="00C631A0"/>
    <w:rsid w:val="00C6357F"/>
    <w:rsid w:val="00C638FE"/>
    <w:rsid w:val="00C7317E"/>
    <w:rsid w:val="00C73AE2"/>
    <w:rsid w:val="00C75DD5"/>
    <w:rsid w:val="00C77ED7"/>
    <w:rsid w:val="00C80327"/>
    <w:rsid w:val="00C81F67"/>
    <w:rsid w:val="00C83EE3"/>
    <w:rsid w:val="00C84462"/>
    <w:rsid w:val="00C85E97"/>
    <w:rsid w:val="00C8618C"/>
    <w:rsid w:val="00C87CAA"/>
    <w:rsid w:val="00C911E5"/>
    <w:rsid w:val="00C929E1"/>
    <w:rsid w:val="00C93F18"/>
    <w:rsid w:val="00C955B8"/>
    <w:rsid w:val="00C96328"/>
    <w:rsid w:val="00CA14B1"/>
    <w:rsid w:val="00CA52E7"/>
    <w:rsid w:val="00CA6264"/>
    <w:rsid w:val="00CB1998"/>
    <w:rsid w:val="00CB333F"/>
    <w:rsid w:val="00CB35B3"/>
    <w:rsid w:val="00CB5091"/>
    <w:rsid w:val="00CB5907"/>
    <w:rsid w:val="00CC29AC"/>
    <w:rsid w:val="00CC4671"/>
    <w:rsid w:val="00CC4BCA"/>
    <w:rsid w:val="00CC5A43"/>
    <w:rsid w:val="00CC65C5"/>
    <w:rsid w:val="00CD44B6"/>
    <w:rsid w:val="00CD572F"/>
    <w:rsid w:val="00CD79EA"/>
    <w:rsid w:val="00CE2A98"/>
    <w:rsid w:val="00CE49F7"/>
    <w:rsid w:val="00CE63AE"/>
    <w:rsid w:val="00CF46BE"/>
    <w:rsid w:val="00CF75C6"/>
    <w:rsid w:val="00CF78C4"/>
    <w:rsid w:val="00D01015"/>
    <w:rsid w:val="00D035C3"/>
    <w:rsid w:val="00D12E27"/>
    <w:rsid w:val="00D12F89"/>
    <w:rsid w:val="00D16E9B"/>
    <w:rsid w:val="00D17346"/>
    <w:rsid w:val="00D177C9"/>
    <w:rsid w:val="00D20846"/>
    <w:rsid w:val="00D2178D"/>
    <w:rsid w:val="00D22161"/>
    <w:rsid w:val="00D22913"/>
    <w:rsid w:val="00D22BF1"/>
    <w:rsid w:val="00D22CDA"/>
    <w:rsid w:val="00D23DA8"/>
    <w:rsid w:val="00D25F2B"/>
    <w:rsid w:val="00D26658"/>
    <w:rsid w:val="00D26BEA"/>
    <w:rsid w:val="00D2717C"/>
    <w:rsid w:val="00D30263"/>
    <w:rsid w:val="00D318EA"/>
    <w:rsid w:val="00D32DC8"/>
    <w:rsid w:val="00D43B3C"/>
    <w:rsid w:val="00D43EF4"/>
    <w:rsid w:val="00D51881"/>
    <w:rsid w:val="00D52AC3"/>
    <w:rsid w:val="00D55B17"/>
    <w:rsid w:val="00D55DF8"/>
    <w:rsid w:val="00D57540"/>
    <w:rsid w:val="00D57E12"/>
    <w:rsid w:val="00D61C40"/>
    <w:rsid w:val="00D62BA7"/>
    <w:rsid w:val="00D671CA"/>
    <w:rsid w:val="00D67647"/>
    <w:rsid w:val="00D67EE1"/>
    <w:rsid w:val="00D71E58"/>
    <w:rsid w:val="00D85DF7"/>
    <w:rsid w:val="00D86DA5"/>
    <w:rsid w:val="00D90FA8"/>
    <w:rsid w:val="00D92EA1"/>
    <w:rsid w:val="00D94A2D"/>
    <w:rsid w:val="00DA22C6"/>
    <w:rsid w:val="00DB1091"/>
    <w:rsid w:val="00DB2449"/>
    <w:rsid w:val="00DB3F05"/>
    <w:rsid w:val="00DB6754"/>
    <w:rsid w:val="00DC1859"/>
    <w:rsid w:val="00DC2068"/>
    <w:rsid w:val="00DC3136"/>
    <w:rsid w:val="00DC758A"/>
    <w:rsid w:val="00DD0BB0"/>
    <w:rsid w:val="00DD0CBE"/>
    <w:rsid w:val="00DD1ED9"/>
    <w:rsid w:val="00DD34F1"/>
    <w:rsid w:val="00DD4D93"/>
    <w:rsid w:val="00DD5923"/>
    <w:rsid w:val="00DD686E"/>
    <w:rsid w:val="00DE0508"/>
    <w:rsid w:val="00DE38B1"/>
    <w:rsid w:val="00DE7C80"/>
    <w:rsid w:val="00DF1199"/>
    <w:rsid w:val="00DF1263"/>
    <w:rsid w:val="00DF42A2"/>
    <w:rsid w:val="00DF567F"/>
    <w:rsid w:val="00DF57E0"/>
    <w:rsid w:val="00E0120A"/>
    <w:rsid w:val="00E01F62"/>
    <w:rsid w:val="00E06089"/>
    <w:rsid w:val="00E06706"/>
    <w:rsid w:val="00E077D6"/>
    <w:rsid w:val="00E110BD"/>
    <w:rsid w:val="00E11CDC"/>
    <w:rsid w:val="00E16FB3"/>
    <w:rsid w:val="00E175EF"/>
    <w:rsid w:val="00E207FF"/>
    <w:rsid w:val="00E20A61"/>
    <w:rsid w:val="00E20EB8"/>
    <w:rsid w:val="00E27A9F"/>
    <w:rsid w:val="00E3042A"/>
    <w:rsid w:val="00E307C2"/>
    <w:rsid w:val="00E31635"/>
    <w:rsid w:val="00E34CAE"/>
    <w:rsid w:val="00E42743"/>
    <w:rsid w:val="00E475F8"/>
    <w:rsid w:val="00E47C87"/>
    <w:rsid w:val="00E512F4"/>
    <w:rsid w:val="00E54DBC"/>
    <w:rsid w:val="00E62CC7"/>
    <w:rsid w:val="00E63B38"/>
    <w:rsid w:val="00E64509"/>
    <w:rsid w:val="00E64BD4"/>
    <w:rsid w:val="00E6524B"/>
    <w:rsid w:val="00E65DCD"/>
    <w:rsid w:val="00E666CA"/>
    <w:rsid w:val="00E70139"/>
    <w:rsid w:val="00E71ADC"/>
    <w:rsid w:val="00E75C7B"/>
    <w:rsid w:val="00E76185"/>
    <w:rsid w:val="00E76C90"/>
    <w:rsid w:val="00E76D2F"/>
    <w:rsid w:val="00E80539"/>
    <w:rsid w:val="00E80552"/>
    <w:rsid w:val="00E845BB"/>
    <w:rsid w:val="00E9102E"/>
    <w:rsid w:val="00E9301D"/>
    <w:rsid w:val="00E9732B"/>
    <w:rsid w:val="00E97445"/>
    <w:rsid w:val="00E97F68"/>
    <w:rsid w:val="00EA014B"/>
    <w:rsid w:val="00EA0B69"/>
    <w:rsid w:val="00EA2DB3"/>
    <w:rsid w:val="00EA6E8B"/>
    <w:rsid w:val="00EB1E86"/>
    <w:rsid w:val="00EB20C4"/>
    <w:rsid w:val="00EB543F"/>
    <w:rsid w:val="00EB7FD9"/>
    <w:rsid w:val="00EC27CF"/>
    <w:rsid w:val="00EC2C9F"/>
    <w:rsid w:val="00EC30D1"/>
    <w:rsid w:val="00EC57E9"/>
    <w:rsid w:val="00ED210E"/>
    <w:rsid w:val="00ED2BFF"/>
    <w:rsid w:val="00ED3928"/>
    <w:rsid w:val="00ED5D28"/>
    <w:rsid w:val="00EE5982"/>
    <w:rsid w:val="00EE5EB8"/>
    <w:rsid w:val="00EE6FE7"/>
    <w:rsid w:val="00EF09CF"/>
    <w:rsid w:val="00EF1807"/>
    <w:rsid w:val="00EF4732"/>
    <w:rsid w:val="00EF4A06"/>
    <w:rsid w:val="00EF5865"/>
    <w:rsid w:val="00EF6D95"/>
    <w:rsid w:val="00F024AC"/>
    <w:rsid w:val="00F0342D"/>
    <w:rsid w:val="00F054A2"/>
    <w:rsid w:val="00F05AC9"/>
    <w:rsid w:val="00F05E92"/>
    <w:rsid w:val="00F1382E"/>
    <w:rsid w:val="00F13942"/>
    <w:rsid w:val="00F16459"/>
    <w:rsid w:val="00F16D78"/>
    <w:rsid w:val="00F16DF1"/>
    <w:rsid w:val="00F2547B"/>
    <w:rsid w:val="00F337DC"/>
    <w:rsid w:val="00F35CE1"/>
    <w:rsid w:val="00F3740E"/>
    <w:rsid w:val="00F46CC5"/>
    <w:rsid w:val="00F50163"/>
    <w:rsid w:val="00F504F9"/>
    <w:rsid w:val="00F505BC"/>
    <w:rsid w:val="00F535C8"/>
    <w:rsid w:val="00F539E5"/>
    <w:rsid w:val="00F53A1C"/>
    <w:rsid w:val="00F53FD6"/>
    <w:rsid w:val="00F55D2B"/>
    <w:rsid w:val="00F60512"/>
    <w:rsid w:val="00F62693"/>
    <w:rsid w:val="00F634EB"/>
    <w:rsid w:val="00F67B62"/>
    <w:rsid w:val="00F740E7"/>
    <w:rsid w:val="00F768BD"/>
    <w:rsid w:val="00F80A32"/>
    <w:rsid w:val="00F822BA"/>
    <w:rsid w:val="00F84904"/>
    <w:rsid w:val="00F8616C"/>
    <w:rsid w:val="00F873CD"/>
    <w:rsid w:val="00F909CE"/>
    <w:rsid w:val="00F96C97"/>
    <w:rsid w:val="00F97DEF"/>
    <w:rsid w:val="00FA0FD0"/>
    <w:rsid w:val="00FA1412"/>
    <w:rsid w:val="00FA1725"/>
    <w:rsid w:val="00FA55D8"/>
    <w:rsid w:val="00FA7622"/>
    <w:rsid w:val="00FB417A"/>
    <w:rsid w:val="00FB4C1C"/>
    <w:rsid w:val="00FB4FA6"/>
    <w:rsid w:val="00FB5EDC"/>
    <w:rsid w:val="00FB5EEE"/>
    <w:rsid w:val="00FC6922"/>
    <w:rsid w:val="00FC7606"/>
    <w:rsid w:val="00FD3DBE"/>
    <w:rsid w:val="00FD7A2F"/>
    <w:rsid w:val="00FE03CA"/>
    <w:rsid w:val="00FE2BC5"/>
    <w:rsid w:val="00FE38C5"/>
    <w:rsid w:val="00FE5BE0"/>
    <w:rsid w:val="00FF0815"/>
    <w:rsid w:val="00FF0E6A"/>
    <w:rsid w:val="00FF1CDC"/>
    <w:rsid w:val="00FF79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A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5EF"/>
    <w:pPr>
      <w:spacing w:after="0" w:line="240" w:lineRule="exact"/>
    </w:pPr>
    <w:rPr>
      <w:sz w:val="20"/>
    </w:rPr>
  </w:style>
  <w:style w:type="paragraph" w:styleId="Heading1">
    <w:name w:val="heading 1"/>
    <w:basedOn w:val="Normal"/>
    <w:next w:val="Normal"/>
    <w:link w:val="Heading1Char"/>
    <w:qFormat/>
    <w:rsid w:val="006E35EF"/>
    <w:pPr>
      <w:keepNext/>
      <w:keepLines/>
      <w:spacing w:before="480"/>
      <w:outlineLvl w:val="0"/>
    </w:pPr>
    <w:rPr>
      <w:rFonts w:asciiTheme="majorHAnsi" w:eastAsiaTheme="majorEastAsia" w:hAnsiTheme="majorHAnsi" w:cstheme="majorBidi"/>
      <w:b/>
      <w:bCs/>
      <w:color w:val="00B5E5"/>
      <w:sz w:val="28"/>
    </w:rPr>
  </w:style>
  <w:style w:type="paragraph" w:styleId="Heading2">
    <w:name w:val="heading 2"/>
    <w:basedOn w:val="Normal"/>
    <w:next w:val="Normal"/>
    <w:link w:val="Heading2Char"/>
    <w:uiPriority w:val="9"/>
    <w:unhideWhenUsed/>
    <w:qFormat/>
    <w:rsid w:val="006E35EF"/>
    <w:p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40"/>
    <w:pPr>
      <w:tabs>
        <w:tab w:val="center" w:pos="4680"/>
        <w:tab w:val="right" w:pos="9360"/>
      </w:tabs>
      <w:spacing w:line="240" w:lineRule="auto"/>
    </w:pPr>
  </w:style>
  <w:style w:type="character" w:customStyle="1" w:styleId="HeaderChar">
    <w:name w:val="Header Char"/>
    <w:basedOn w:val="DefaultParagraphFont"/>
    <w:link w:val="Header"/>
    <w:uiPriority w:val="99"/>
    <w:rsid w:val="00D61C40"/>
  </w:style>
  <w:style w:type="paragraph" w:styleId="Footer">
    <w:name w:val="footer"/>
    <w:basedOn w:val="Normal"/>
    <w:link w:val="FooterChar"/>
    <w:uiPriority w:val="99"/>
    <w:unhideWhenUsed/>
    <w:rsid w:val="00D61C40"/>
    <w:pPr>
      <w:tabs>
        <w:tab w:val="center" w:pos="4680"/>
        <w:tab w:val="right" w:pos="9360"/>
      </w:tabs>
      <w:spacing w:line="240" w:lineRule="auto"/>
    </w:pPr>
  </w:style>
  <w:style w:type="character" w:customStyle="1" w:styleId="FooterChar">
    <w:name w:val="Footer Char"/>
    <w:basedOn w:val="DefaultParagraphFont"/>
    <w:link w:val="Footer"/>
    <w:uiPriority w:val="99"/>
    <w:rsid w:val="00D61C40"/>
  </w:style>
  <w:style w:type="paragraph" w:styleId="BalloonText">
    <w:name w:val="Balloon Text"/>
    <w:basedOn w:val="Normal"/>
    <w:link w:val="BalloonTextChar"/>
    <w:uiPriority w:val="99"/>
    <w:semiHidden/>
    <w:unhideWhenUsed/>
    <w:rsid w:val="00D61C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C40"/>
    <w:rPr>
      <w:rFonts w:ascii="Tahoma" w:hAnsi="Tahoma" w:cs="Tahoma"/>
      <w:sz w:val="16"/>
      <w:szCs w:val="16"/>
    </w:rPr>
  </w:style>
  <w:style w:type="table" w:styleId="TableGrid">
    <w:name w:val="Table Grid"/>
    <w:basedOn w:val="TableNormal"/>
    <w:uiPriority w:val="59"/>
    <w:rsid w:val="00D61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Block">
    <w:name w:val="Address Block"/>
    <w:basedOn w:val="Normal"/>
    <w:rsid w:val="00F337DC"/>
    <w:pPr>
      <w:spacing w:line="200" w:lineRule="exact"/>
    </w:pPr>
    <w:rPr>
      <w:rFonts w:eastAsia="Arial" w:cs="Times New Roman"/>
      <w:sz w:val="14"/>
    </w:rPr>
  </w:style>
  <w:style w:type="paragraph" w:styleId="BodyText">
    <w:name w:val="Body Text"/>
    <w:basedOn w:val="Normal"/>
    <w:link w:val="BodyTextChar"/>
    <w:uiPriority w:val="99"/>
    <w:semiHidden/>
    <w:unhideWhenUsed/>
    <w:rsid w:val="00D22BF1"/>
    <w:pPr>
      <w:spacing w:after="120"/>
    </w:pPr>
  </w:style>
  <w:style w:type="character" w:customStyle="1" w:styleId="BodyTextChar">
    <w:name w:val="Body Text Char"/>
    <w:basedOn w:val="DefaultParagraphFont"/>
    <w:link w:val="BodyText"/>
    <w:uiPriority w:val="99"/>
    <w:semiHidden/>
    <w:rsid w:val="00D22BF1"/>
  </w:style>
  <w:style w:type="character" w:styleId="Hyperlink">
    <w:name w:val="Hyperlink"/>
    <w:uiPriority w:val="99"/>
    <w:unhideWhenUsed/>
    <w:rsid w:val="006E35EF"/>
    <w:rPr>
      <w:color w:val="63C1DF"/>
      <w:u w:val="single"/>
    </w:rPr>
  </w:style>
  <w:style w:type="character" w:customStyle="1" w:styleId="Heading1Char">
    <w:name w:val="Heading 1 Char"/>
    <w:basedOn w:val="DefaultParagraphFont"/>
    <w:link w:val="Heading1"/>
    <w:uiPriority w:val="99"/>
    <w:rsid w:val="006E35EF"/>
    <w:rPr>
      <w:rFonts w:asciiTheme="majorHAnsi" w:eastAsiaTheme="majorEastAsia" w:hAnsiTheme="majorHAnsi" w:cstheme="majorBidi"/>
      <w:b/>
      <w:bCs/>
      <w:color w:val="00B5E5"/>
      <w:sz w:val="28"/>
    </w:rPr>
  </w:style>
  <w:style w:type="character" w:customStyle="1" w:styleId="Heading2Char">
    <w:name w:val="Heading 2 Char"/>
    <w:basedOn w:val="DefaultParagraphFont"/>
    <w:link w:val="Heading2"/>
    <w:uiPriority w:val="9"/>
    <w:rsid w:val="006E35EF"/>
    <w:rPr>
      <w:b/>
      <w:sz w:val="20"/>
      <w:szCs w:val="20"/>
    </w:rPr>
  </w:style>
  <w:style w:type="character" w:customStyle="1" w:styleId="ccbntxt">
    <w:name w:val="ccbntxt"/>
    <w:basedOn w:val="DefaultParagraphFont"/>
    <w:rsid w:val="00473EC1"/>
  </w:style>
  <w:style w:type="paragraph" w:styleId="NormalWeb">
    <w:name w:val="Normal (Web)"/>
    <w:basedOn w:val="Normal"/>
    <w:uiPriority w:val="99"/>
    <w:rsid w:val="004A5A3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C1206"/>
    <w:rPr>
      <w:sz w:val="16"/>
      <w:szCs w:val="16"/>
    </w:rPr>
  </w:style>
  <w:style w:type="paragraph" w:styleId="CommentText">
    <w:name w:val="annotation text"/>
    <w:basedOn w:val="Normal"/>
    <w:link w:val="CommentTextChar"/>
    <w:uiPriority w:val="99"/>
    <w:unhideWhenUsed/>
    <w:rsid w:val="002C1206"/>
    <w:pPr>
      <w:spacing w:line="240" w:lineRule="auto"/>
    </w:pPr>
    <w:rPr>
      <w:szCs w:val="20"/>
    </w:rPr>
  </w:style>
  <w:style w:type="character" w:customStyle="1" w:styleId="CommentTextChar">
    <w:name w:val="Comment Text Char"/>
    <w:basedOn w:val="DefaultParagraphFont"/>
    <w:link w:val="CommentText"/>
    <w:uiPriority w:val="99"/>
    <w:rsid w:val="002C1206"/>
    <w:rPr>
      <w:sz w:val="20"/>
      <w:szCs w:val="20"/>
    </w:rPr>
  </w:style>
  <w:style w:type="paragraph" w:styleId="CommentSubject">
    <w:name w:val="annotation subject"/>
    <w:basedOn w:val="CommentText"/>
    <w:next w:val="CommentText"/>
    <w:link w:val="CommentSubjectChar"/>
    <w:uiPriority w:val="99"/>
    <w:semiHidden/>
    <w:unhideWhenUsed/>
    <w:rsid w:val="002C1206"/>
    <w:rPr>
      <w:b/>
      <w:bCs/>
    </w:rPr>
  </w:style>
  <w:style w:type="character" w:customStyle="1" w:styleId="CommentSubjectChar">
    <w:name w:val="Comment Subject Char"/>
    <w:basedOn w:val="CommentTextChar"/>
    <w:link w:val="CommentSubject"/>
    <w:uiPriority w:val="99"/>
    <w:semiHidden/>
    <w:rsid w:val="002C1206"/>
    <w:rPr>
      <w:b/>
      <w:bCs/>
      <w:sz w:val="20"/>
      <w:szCs w:val="20"/>
    </w:rPr>
  </w:style>
  <w:style w:type="paragraph" w:styleId="PlainText">
    <w:name w:val="Plain Text"/>
    <w:basedOn w:val="Normal"/>
    <w:link w:val="PlainTextChar"/>
    <w:uiPriority w:val="99"/>
    <w:semiHidden/>
    <w:unhideWhenUsed/>
    <w:rsid w:val="00177B98"/>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77B98"/>
    <w:rPr>
      <w:rFonts w:ascii="Consolas" w:hAnsi="Consolas" w:cs="Consolas"/>
      <w:sz w:val="21"/>
      <w:szCs w:val="21"/>
    </w:rPr>
  </w:style>
  <w:style w:type="character" w:customStyle="1" w:styleId="apple-converted-space">
    <w:name w:val="apple-converted-space"/>
    <w:basedOn w:val="DefaultParagraphFont"/>
    <w:rsid w:val="00BA40B7"/>
  </w:style>
  <w:style w:type="paragraph" w:customStyle="1" w:styleId="Default">
    <w:name w:val="Default"/>
    <w:rsid w:val="00616243"/>
    <w:pPr>
      <w:autoSpaceDE w:val="0"/>
      <w:autoSpaceDN w:val="0"/>
      <w:adjustRightInd w:val="0"/>
      <w:spacing w:after="0" w:line="240" w:lineRule="auto"/>
    </w:pPr>
    <w:rPr>
      <w:rFonts w:ascii="Calibri" w:eastAsia="Arial" w:hAnsi="Calibri" w:cs="Calibri"/>
      <w:color w:val="000000"/>
      <w:sz w:val="24"/>
      <w:szCs w:val="24"/>
    </w:rPr>
  </w:style>
  <w:style w:type="paragraph" w:styleId="Revision">
    <w:name w:val="Revision"/>
    <w:hidden/>
    <w:uiPriority w:val="99"/>
    <w:semiHidden/>
    <w:rsid w:val="00150BD2"/>
    <w:pPr>
      <w:spacing w:after="0" w:line="240" w:lineRule="auto"/>
    </w:pPr>
    <w:rPr>
      <w:sz w:val="20"/>
    </w:rPr>
  </w:style>
  <w:style w:type="character" w:styleId="FollowedHyperlink">
    <w:name w:val="FollowedHyperlink"/>
    <w:basedOn w:val="DefaultParagraphFont"/>
    <w:uiPriority w:val="99"/>
    <w:semiHidden/>
    <w:unhideWhenUsed/>
    <w:rsid w:val="006C721A"/>
    <w:rPr>
      <w:color w:val="800080" w:themeColor="followedHyperlink"/>
      <w:u w:val="single"/>
    </w:rPr>
  </w:style>
  <w:style w:type="paragraph" w:styleId="ListParagraph">
    <w:name w:val="List Paragraph"/>
    <w:basedOn w:val="Normal"/>
    <w:uiPriority w:val="34"/>
    <w:qFormat/>
    <w:rsid w:val="00403828"/>
    <w:pPr>
      <w:ind w:left="720"/>
      <w:contextualSpacing/>
    </w:pPr>
  </w:style>
  <w:style w:type="paragraph" w:customStyle="1" w:styleId="Pa7">
    <w:name w:val="Pa7"/>
    <w:basedOn w:val="Default"/>
    <w:next w:val="Default"/>
    <w:uiPriority w:val="99"/>
    <w:rsid w:val="00C12C27"/>
    <w:pPr>
      <w:spacing w:line="181" w:lineRule="atLeast"/>
    </w:pPr>
    <w:rPr>
      <w:rFonts w:ascii="Akkurat Std" w:eastAsiaTheme="minorHAnsi" w:hAnsi="Akkurat Std"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5EF"/>
    <w:pPr>
      <w:spacing w:after="0" w:line="240" w:lineRule="exact"/>
    </w:pPr>
    <w:rPr>
      <w:sz w:val="20"/>
    </w:rPr>
  </w:style>
  <w:style w:type="paragraph" w:styleId="Heading1">
    <w:name w:val="heading 1"/>
    <w:basedOn w:val="Normal"/>
    <w:next w:val="Normal"/>
    <w:link w:val="Heading1Char"/>
    <w:qFormat/>
    <w:rsid w:val="006E35EF"/>
    <w:pPr>
      <w:keepNext/>
      <w:keepLines/>
      <w:spacing w:before="480"/>
      <w:outlineLvl w:val="0"/>
    </w:pPr>
    <w:rPr>
      <w:rFonts w:asciiTheme="majorHAnsi" w:eastAsiaTheme="majorEastAsia" w:hAnsiTheme="majorHAnsi" w:cstheme="majorBidi"/>
      <w:b/>
      <w:bCs/>
      <w:color w:val="00B5E5"/>
      <w:sz w:val="28"/>
    </w:rPr>
  </w:style>
  <w:style w:type="paragraph" w:styleId="Heading2">
    <w:name w:val="heading 2"/>
    <w:basedOn w:val="Normal"/>
    <w:next w:val="Normal"/>
    <w:link w:val="Heading2Char"/>
    <w:uiPriority w:val="9"/>
    <w:unhideWhenUsed/>
    <w:qFormat/>
    <w:rsid w:val="006E35EF"/>
    <w:p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40"/>
    <w:pPr>
      <w:tabs>
        <w:tab w:val="center" w:pos="4680"/>
        <w:tab w:val="right" w:pos="9360"/>
      </w:tabs>
      <w:spacing w:line="240" w:lineRule="auto"/>
    </w:pPr>
  </w:style>
  <w:style w:type="character" w:customStyle="1" w:styleId="HeaderChar">
    <w:name w:val="Header Char"/>
    <w:basedOn w:val="DefaultParagraphFont"/>
    <w:link w:val="Header"/>
    <w:uiPriority w:val="99"/>
    <w:rsid w:val="00D61C40"/>
  </w:style>
  <w:style w:type="paragraph" w:styleId="Footer">
    <w:name w:val="footer"/>
    <w:basedOn w:val="Normal"/>
    <w:link w:val="FooterChar"/>
    <w:uiPriority w:val="99"/>
    <w:unhideWhenUsed/>
    <w:rsid w:val="00D61C40"/>
    <w:pPr>
      <w:tabs>
        <w:tab w:val="center" w:pos="4680"/>
        <w:tab w:val="right" w:pos="9360"/>
      </w:tabs>
      <w:spacing w:line="240" w:lineRule="auto"/>
    </w:pPr>
  </w:style>
  <w:style w:type="character" w:customStyle="1" w:styleId="FooterChar">
    <w:name w:val="Footer Char"/>
    <w:basedOn w:val="DefaultParagraphFont"/>
    <w:link w:val="Footer"/>
    <w:uiPriority w:val="99"/>
    <w:rsid w:val="00D61C40"/>
  </w:style>
  <w:style w:type="paragraph" w:styleId="BalloonText">
    <w:name w:val="Balloon Text"/>
    <w:basedOn w:val="Normal"/>
    <w:link w:val="BalloonTextChar"/>
    <w:uiPriority w:val="99"/>
    <w:semiHidden/>
    <w:unhideWhenUsed/>
    <w:rsid w:val="00D61C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C40"/>
    <w:rPr>
      <w:rFonts w:ascii="Tahoma" w:hAnsi="Tahoma" w:cs="Tahoma"/>
      <w:sz w:val="16"/>
      <w:szCs w:val="16"/>
    </w:rPr>
  </w:style>
  <w:style w:type="table" w:styleId="TableGrid">
    <w:name w:val="Table Grid"/>
    <w:basedOn w:val="TableNormal"/>
    <w:uiPriority w:val="59"/>
    <w:rsid w:val="00D61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Block">
    <w:name w:val="Address Block"/>
    <w:basedOn w:val="Normal"/>
    <w:rsid w:val="00F337DC"/>
    <w:pPr>
      <w:spacing w:line="200" w:lineRule="exact"/>
    </w:pPr>
    <w:rPr>
      <w:rFonts w:eastAsia="Arial" w:cs="Times New Roman"/>
      <w:sz w:val="14"/>
    </w:rPr>
  </w:style>
  <w:style w:type="paragraph" w:styleId="BodyText">
    <w:name w:val="Body Text"/>
    <w:basedOn w:val="Normal"/>
    <w:link w:val="BodyTextChar"/>
    <w:uiPriority w:val="99"/>
    <w:semiHidden/>
    <w:unhideWhenUsed/>
    <w:rsid w:val="00D22BF1"/>
    <w:pPr>
      <w:spacing w:after="120"/>
    </w:pPr>
  </w:style>
  <w:style w:type="character" w:customStyle="1" w:styleId="BodyTextChar">
    <w:name w:val="Body Text Char"/>
    <w:basedOn w:val="DefaultParagraphFont"/>
    <w:link w:val="BodyText"/>
    <w:uiPriority w:val="99"/>
    <w:semiHidden/>
    <w:rsid w:val="00D22BF1"/>
  </w:style>
  <w:style w:type="character" w:styleId="Hyperlink">
    <w:name w:val="Hyperlink"/>
    <w:uiPriority w:val="99"/>
    <w:unhideWhenUsed/>
    <w:rsid w:val="006E35EF"/>
    <w:rPr>
      <w:color w:val="63C1DF"/>
      <w:u w:val="single"/>
    </w:rPr>
  </w:style>
  <w:style w:type="character" w:customStyle="1" w:styleId="Heading1Char">
    <w:name w:val="Heading 1 Char"/>
    <w:basedOn w:val="DefaultParagraphFont"/>
    <w:link w:val="Heading1"/>
    <w:uiPriority w:val="99"/>
    <w:rsid w:val="006E35EF"/>
    <w:rPr>
      <w:rFonts w:asciiTheme="majorHAnsi" w:eastAsiaTheme="majorEastAsia" w:hAnsiTheme="majorHAnsi" w:cstheme="majorBidi"/>
      <w:b/>
      <w:bCs/>
      <w:color w:val="00B5E5"/>
      <w:sz w:val="28"/>
    </w:rPr>
  </w:style>
  <w:style w:type="character" w:customStyle="1" w:styleId="Heading2Char">
    <w:name w:val="Heading 2 Char"/>
    <w:basedOn w:val="DefaultParagraphFont"/>
    <w:link w:val="Heading2"/>
    <w:uiPriority w:val="9"/>
    <w:rsid w:val="006E35EF"/>
    <w:rPr>
      <w:b/>
      <w:sz w:val="20"/>
      <w:szCs w:val="20"/>
    </w:rPr>
  </w:style>
  <w:style w:type="character" w:customStyle="1" w:styleId="ccbntxt">
    <w:name w:val="ccbntxt"/>
    <w:basedOn w:val="DefaultParagraphFont"/>
    <w:rsid w:val="00473EC1"/>
  </w:style>
  <w:style w:type="paragraph" w:styleId="NormalWeb">
    <w:name w:val="Normal (Web)"/>
    <w:basedOn w:val="Normal"/>
    <w:uiPriority w:val="99"/>
    <w:rsid w:val="004A5A3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C1206"/>
    <w:rPr>
      <w:sz w:val="16"/>
      <w:szCs w:val="16"/>
    </w:rPr>
  </w:style>
  <w:style w:type="paragraph" w:styleId="CommentText">
    <w:name w:val="annotation text"/>
    <w:basedOn w:val="Normal"/>
    <w:link w:val="CommentTextChar"/>
    <w:uiPriority w:val="99"/>
    <w:unhideWhenUsed/>
    <w:rsid w:val="002C1206"/>
    <w:pPr>
      <w:spacing w:line="240" w:lineRule="auto"/>
    </w:pPr>
    <w:rPr>
      <w:szCs w:val="20"/>
    </w:rPr>
  </w:style>
  <w:style w:type="character" w:customStyle="1" w:styleId="CommentTextChar">
    <w:name w:val="Comment Text Char"/>
    <w:basedOn w:val="DefaultParagraphFont"/>
    <w:link w:val="CommentText"/>
    <w:uiPriority w:val="99"/>
    <w:rsid w:val="002C1206"/>
    <w:rPr>
      <w:sz w:val="20"/>
      <w:szCs w:val="20"/>
    </w:rPr>
  </w:style>
  <w:style w:type="paragraph" w:styleId="CommentSubject">
    <w:name w:val="annotation subject"/>
    <w:basedOn w:val="CommentText"/>
    <w:next w:val="CommentText"/>
    <w:link w:val="CommentSubjectChar"/>
    <w:uiPriority w:val="99"/>
    <w:semiHidden/>
    <w:unhideWhenUsed/>
    <w:rsid w:val="002C1206"/>
    <w:rPr>
      <w:b/>
      <w:bCs/>
    </w:rPr>
  </w:style>
  <w:style w:type="character" w:customStyle="1" w:styleId="CommentSubjectChar">
    <w:name w:val="Comment Subject Char"/>
    <w:basedOn w:val="CommentTextChar"/>
    <w:link w:val="CommentSubject"/>
    <w:uiPriority w:val="99"/>
    <w:semiHidden/>
    <w:rsid w:val="002C1206"/>
    <w:rPr>
      <w:b/>
      <w:bCs/>
      <w:sz w:val="20"/>
      <w:szCs w:val="20"/>
    </w:rPr>
  </w:style>
  <w:style w:type="paragraph" w:styleId="PlainText">
    <w:name w:val="Plain Text"/>
    <w:basedOn w:val="Normal"/>
    <w:link w:val="PlainTextChar"/>
    <w:uiPriority w:val="99"/>
    <w:semiHidden/>
    <w:unhideWhenUsed/>
    <w:rsid w:val="00177B98"/>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77B98"/>
    <w:rPr>
      <w:rFonts w:ascii="Consolas" w:hAnsi="Consolas" w:cs="Consolas"/>
      <w:sz w:val="21"/>
      <w:szCs w:val="21"/>
    </w:rPr>
  </w:style>
  <w:style w:type="character" w:customStyle="1" w:styleId="apple-converted-space">
    <w:name w:val="apple-converted-space"/>
    <w:basedOn w:val="DefaultParagraphFont"/>
    <w:rsid w:val="00BA40B7"/>
  </w:style>
  <w:style w:type="paragraph" w:customStyle="1" w:styleId="Default">
    <w:name w:val="Default"/>
    <w:rsid w:val="00616243"/>
    <w:pPr>
      <w:autoSpaceDE w:val="0"/>
      <w:autoSpaceDN w:val="0"/>
      <w:adjustRightInd w:val="0"/>
      <w:spacing w:after="0" w:line="240" w:lineRule="auto"/>
    </w:pPr>
    <w:rPr>
      <w:rFonts w:ascii="Calibri" w:eastAsia="Arial" w:hAnsi="Calibri" w:cs="Calibri"/>
      <w:color w:val="000000"/>
      <w:sz w:val="24"/>
      <w:szCs w:val="24"/>
    </w:rPr>
  </w:style>
  <w:style w:type="paragraph" w:styleId="Revision">
    <w:name w:val="Revision"/>
    <w:hidden/>
    <w:uiPriority w:val="99"/>
    <w:semiHidden/>
    <w:rsid w:val="00150BD2"/>
    <w:pPr>
      <w:spacing w:after="0" w:line="240" w:lineRule="auto"/>
    </w:pPr>
    <w:rPr>
      <w:sz w:val="20"/>
    </w:rPr>
  </w:style>
  <w:style w:type="character" w:styleId="FollowedHyperlink">
    <w:name w:val="FollowedHyperlink"/>
    <w:basedOn w:val="DefaultParagraphFont"/>
    <w:uiPriority w:val="99"/>
    <w:semiHidden/>
    <w:unhideWhenUsed/>
    <w:rsid w:val="006C721A"/>
    <w:rPr>
      <w:color w:val="800080" w:themeColor="followedHyperlink"/>
      <w:u w:val="single"/>
    </w:rPr>
  </w:style>
  <w:style w:type="paragraph" w:styleId="ListParagraph">
    <w:name w:val="List Paragraph"/>
    <w:basedOn w:val="Normal"/>
    <w:uiPriority w:val="34"/>
    <w:qFormat/>
    <w:rsid w:val="00403828"/>
    <w:pPr>
      <w:ind w:left="720"/>
      <w:contextualSpacing/>
    </w:pPr>
  </w:style>
  <w:style w:type="paragraph" w:customStyle="1" w:styleId="Pa7">
    <w:name w:val="Pa7"/>
    <w:basedOn w:val="Default"/>
    <w:next w:val="Default"/>
    <w:uiPriority w:val="99"/>
    <w:rsid w:val="00C12C27"/>
    <w:pPr>
      <w:spacing w:line="181" w:lineRule="atLeast"/>
    </w:pPr>
    <w:rPr>
      <w:rFonts w:ascii="Akkurat Std" w:eastAsiaTheme="minorHAnsi" w:hAnsi="Akkurat St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3808">
      <w:bodyDiv w:val="1"/>
      <w:marLeft w:val="60"/>
      <w:marRight w:val="60"/>
      <w:marTop w:val="60"/>
      <w:marBottom w:val="60"/>
      <w:divBdr>
        <w:top w:val="none" w:sz="0" w:space="0" w:color="auto"/>
        <w:left w:val="none" w:sz="0" w:space="0" w:color="auto"/>
        <w:bottom w:val="none" w:sz="0" w:space="0" w:color="auto"/>
        <w:right w:val="none" w:sz="0" w:space="0" w:color="auto"/>
      </w:divBdr>
      <w:divsChild>
        <w:div w:id="1406145724">
          <w:marLeft w:val="0"/>
          <w:marRight w:val="0"/>
          <w:marTop w:val="0"/>
          <w:marBottom w:val="0"/>
          <w:divBdr>
            <w:top w:val="none" w:sz="0" w:space="0" w:color="auto"/>
            <w:left w:val="none" w:sz="0" w:space="0" w:color="auto"/>
            <w:bottom w:val="none" w:sz="0" w:space="0" w:color="auto"/>
            <w:right w:val="none" w:sz="0" w:space="0" w:color="auto"/>
          </w:divBdr>
          <w:divsChild>
            <w:div w:id="1210990825">
              <w:marLeft w:val="0"/>
              <w:marRight w:val="0"/>
              <w:marTop w:val="0"/>
              <w:marBottom w:val="0"/>
              <w:divBdr>
                <w:top w:val="none" w:sz="0" w:space="0" w:color="auto"/>
                <w:left w:val="none" w:sz="0" w:space="0" w:color="auto"/>
                <w:bottom w:val="none" w:sz="0" w:space="0" w:color="auto"/>
                <w:right w:val="none" w:sz="0" w:space="0" w:color="auto"/>
              </w:divBdr>
              <w:divsChild>
                <w:div w:id="21592204">
                  <w:marLeft w:val="0"/>
                  <w:marRight w:val="0"/>
                  <w:marTop w:val="0"/>
                  <w:marBottom w:val="0"/>
                  <w:divBdr>
                    <w:top w:val="none" w:sz="0" w:space="0" w:color="auto"/>
                    <w:left w:val="none" w:sz="0" w:space="0" w:color="auto"/>
                    <w:bottom w:val="none" w:sz="0" w:space="0" w:color="auto"/>
                    <w:right w:val="none" w:sz="0" w:space="0" w:color="auto"/>
                  </w:divBdr>
                </w:div>
                <w:div w:id="8768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7217">
      <w:bodyDiv w:val="1"/>
      <w:marLeft w:val="0"/>
      <w:marRight w:val="0"/>
      <w:marTop w:val="0"/>
      <w:marBottom w:val="0"/>
      <w:divBdr>
        <w:top w:val="none" w:sz="0" w:space="0" w:color="auto"/>
        <w:left w:val="none" w:sz="0" w:space="0" w:color="auto"/>
        <w:bottom w:val="none" w:sz="0" w:space="0" w:color="auto"/>
        <w:right w:val="none" w:sz="0" w:space="0" w:color="auto"/>
      </w:divBdr>
    </w:div>
    <w:div w:id="104157209">
      <w:bodyDiv w:val="1"/>
      <w:marLeft w:val="0"/>
      <w:marRight w:val="0"/>
      <w:marTop w:val="0"/>
      <w:marBottom w:val="0"/>
      <w:divBdr>
        <w:top w:val="none" w:sz="0" w:space="0" w:color="auto"/>
        <w:left w:val="none" w:sz="0" w:space="0" w:color="auto"/>
        <w:bottom w:val="none" w:sz="0" w:space="0" w:color="auto"/>
        <w:right w:val="none" w:sz="0" w:space="0" w:color="auto"/>
      </w:divBdr>
    </w:div>
    <w:div w:id="189073944">
      <w:bodyDiv w:val="1"/>
      <w:marLeft w:val="0"/>
      <w:marRight w:val="0"/>
      <w:marTop w:val="0"/>
      <w:marBottom w:val="0"/>
      <w:divBdr>
        <w:top w:val="none" w:sz="0" w:space="0" w:color="auto"/>
        <w:left w:val="none" w:sz="0" w:space="0" w:color="auto"/>
        <w:bottom w:val="none" w:sz="0" w:space="0" w:color="auto"/>
        <w:right w:val="none" w:sz="0" w:space="0" w:color="auto"/>
      </w:divBdr>
    </w:div>
    <w:div w:id="239141106">
      <w:bodyDiv w:val="1"/>
      <w:marLeft w:val="0"/>
      <w:marRight w:val="0"/>
      <w:marTop w:val="0"/>
      <w:marBottom w:val="0"/>
      <w:divBdr>
        <w:top w:val="none" w:sz="0" w:space="0" w:color="auto"/>
        <w:left w:val="none" w:sz="0" w:space="0" w:color="auto"/>
        <w:bottom w:val="none" w:sz="0" w:space="0" w:color="auto"/>
        <w:right w:val="none" w:sz="0" w:space="0" w:color="auto"/>
      </w:divBdr>
    </w:div>
    <w:div w:id="441806373">
      <w:bodyDiv w:val="1"/>
      <w:marLeft w:val="0"/>
      <w:marRight w:val="0"/>
      <w:marTop w:val="0"/>
      <w:marBottom w:val="0"/>
      <w:divBdr>
        <w:top w:val="none" w:sz="0" w:space="0" w:color="auto"/>
        <w:left w:val="none" w:sz="0" w:space="0" w:color="auto"/>
        <w:bottom w:val="none" w:sz="0" w:space="0" w:color="auto"/>
        <w:right w:val="none" w:sz="0" w:space="0" w:color="auto"/>
      </w:divBdr>
    </w:div>
    <w:div w:id="462624324">
      <w:bodyDiv w:val="1"/>
      <w:marLeft w:val="0"/>
      <w:marRight w:val="0"/>
      <w:marTop w:val="0"/>
      <w:marBottom w:val="0"/>
      <w:divBdr>
        <w:top w:val="none" w:sz="0" w:space="0" w:color="auto"/>
        <w:left w:val="none" w:sz="0" w:space="0" w:color="auto"/>
        <w:bottom w:val="none" w:sz="0" w:space="0" w:color="auto"/>
        <w:right w:val="none" w:sz="0" w:space="0" w:color="auto"/>
      </w:divBdr>
    </w:div>
    <w:div w:id="471294345">
      <w:bodyDiv w:val="1"/>
      <w:marLeft w:val="0"/>
      <w:marRight w:val="0"/>
      <w:marTop w:val="0"/>
      <w:marBottom w:val="0"/>
      <w:divBdr>
        <w:top w:val="none" w:sz="0" w:space="0" w:color="auto"/>
        <w:left w:val="none" w:sz="0" w:space="0" w:color="auto"/>
        <w:bottom w:val="none" w:sz="0" w:space="0" w:color="auto"/>
        <w:right w:val="none" w:sz="0" w:space="0" w:color="auto"/>
      </w:divBdr>
    </w:div>
    <w:div w:id="744571749">
      <w:bodyDiv w:val="1"/>
      <w:marLeft w:val="0"/>
      <w:marRight w:val="0"/>
      <w:marTop w:val="0"/>
      <w:marBottom w:val="0"/>
      <w:divBdr>
        <w:top w:val="none" w:sz="0" w:space="0" w:color="auto"/>
        <w:left w:val="none" w:sz="0" w:space="0" w:color="auto"/>
        <w:bottom w:val="none" w:sz="0" w:space="0" w:color="auto"/>
        <w:right w:val="none" w:sz="0" w:space="0" w:color="auto"/>
      </w:divBdr>
    </w:div>
    <w:div w:id="748431585">
      <w:bodyDiv w:val="1"/>
      <w:marLeft w:val="0"/>
      <w:marRight w:val="0"/>
      <w:marTop w:val="0"/>
      <w:marBottom w:val="0"/>
      <w:divBdr>
        <w:top w:val="none" w:sz="0" w:space="0" w:color="auto"/>
        <w:left w:val="none" w:sz="0" w:space="0" w:color="auto"/>
        <w:bottom w:val="none" w:sz="0" w:space="0" w:color="auto"/>
        <w:right w:val="none" w:sz="0" w:space="0" w:color="auto"/>
      </w:divBdr>
    </w:div>
    <w:div w:id="826173153">
      <w:bodyDiv w:val="1"/>
      <w:marLeft w:val="0"/>
      <w:marRight w:val="0"/>
      <w:marTop w:val="0"/>
      <w:marBottom w:val="0"/>
      <w:divBdr>
        <w:top w:val="none" w:sz="0" w:space="0" w:color="auto"/>
        <w:left w:val="none" w:sz="0" w:space="0" w:color="auto"/>
        <w:bottom w:val="none" w:sz="0" w:space="0" w:color="auto"/>
        <w:right w:val="none" w:sz="0" w:space="0" w:color="auto"/>
      </w:divBdr>
    </w:div>
    <w:div w:id="926696608">
      <w:bodyDiv w:val="1"/>
      <w:marLeft w:val="0"/>
      <w:marRight w:val="0"/>
      <w:marTop w:val="0"/>
      <w:marBottom w:val="0"/>
      <w:divBdr>
        <w:top w:val="none" w:sz="0" w:space="0" w:color="auto"/>
        <w:left w:val="none" w:sz="0" w:space="0" w:color="auto"/>
        <w:bottom w:val="none" w:sz="0" w:space="0" w:color="auto"/>
        <w:right w:val="none" w:sz="0" w:space="0" w:color="auto"/>
      </w:divBdr>
    </w:div>
    <w:div w:id="947393713">
      <w:bodyDiv w:val="1"/>
      <w:marLeft w:val="0"/>
      <w:marRight w:val="0"/>
      <w:marTop w:val="0"/>
      <w:marBottom w:val="0"/>
      <w:divBdr>
        <w:top w:val="none" w:sz="0" w:space="0" w:color="auto"/>
        <w:left w:val="none" w:sz="0" w:space="0" w:color="auto"/>
        <w:bottom w:val="none" w:sz="0" w:space="0" w:color="auto"/>
        <w:right w:val="none" w:sz="0" w:space="0" w:color="auto"/>
      </w:divBdr>
    </w:div>
    <w:div w:id="990207511">
      <w:bodyDiv w:val="1"/>
      <w:marLeft w:val="0"/>
      <w:marRight w:val="0"/>
      <w:marTop w:val="0"/>
      <w:marBottom w:val="0"/>
      <w:divBdr>
        <w:top w:val="none" w:sz="0" w:space="0" w:color="auto"/>
        <w:left w:val="none" w:sz="0" w:space="0" w:color="auto"/>
        <w:bottom w:val="none" w:sz="0" w:space="0" w:color="auto"/>
        <w:right w:val="none" w:sz="0" w:space="0" w:color="auto"/>
      </w:divBdr>
    </w:div>
    <w:div w:id="1036471086">
      <w:bodyDiv w:val="1"/>
      <w:marLeft w:val="0"/>
      <w:marRight w:val="0"/>
      <w:marTop w:val="0"/>
      <w:marBottom w:val="0"/>
      <w:divBdr>
        <w:top w:val="none" w:sz="0" w:space="0" w:color="auto"/>
        <w:left w:val="none" w:sz="0" w:space="0" w:color="auto"/>
        <w:bottom w:val="none" w:sz="0" w:space="0" w:color="auto"/>
        <w:right w:val="none" w:sz="0" w:space="0" w:color="auto"/>
      </w:divBdr>
    </w:div>
    <w:div w:id="1078669211">
      <w:bodyDiv w:val="1"/>
      <w:marLeft w:val="0"/>
      <w:marRight w:val="0"/>
      <w:marTop w:val="0"/>
      <w:marBottom w:val="0"/>
      <w:divBdr>
        <w:top w:val="none" w:sz="0" w:space="0" w:color="auto"/>
        <w:left w:val="none" w:sz="0" w:space="0" w:color="auto"/>
        <w:bottom w:val="none" w:sz="0" w:space="0" w:color="auto"/>
        <w:right w:val="none" w:sz="0" w:space="0" w:color="auto"/>
      </w:divBdr>
    </w:div>
    <w:div w:id="1084373550">
      <w:bodyDiv w:val="1"/>
      <w:marLeft w:val="0"/>
      <w:marRight w:val="0"/>
      <w:marTop w:val="0"/>
      <w:marBottom w:val="0"/>
      <w:divBdr>
        <w:top w:val="none" w:sz="0" w:space="0" w:color="auto"/>
        <w:left w:val="none" w:sz="0" w:space="0" w:color="auto"/>
        <w:bottom w:val="none" w:sz="0" w:space="0" w:color="auto"/>
        <w:right w:val="none" w:sz="0" w:space="0" w:color="auto"/>
      </w:divBdr>
    </w:div>
    <w:div w:id="1086803459">
      <w:bodyDiv w:val="1"/>
      <w:marLeft w:val="0"/>
      <w:marRight w:val="0"/>
      <w:marTop w:val="0"/>
      <w:marBottom w:val="0"/>
      <w:divBdr>
        <w:top w:val="none" w:sz="0" w:space="0" w:color="auto"/>
        <w:left w:val="none" w:sz="0" w:space="0" w:color="auto"/>
        <w:bottom w:val="none" w:sz="0" w:space="0" w:color="auto"/>
        <w:right w:val="none" w:sz="0" w:space="0" w:color="auto"/>
      </w:divBdr>
    </w:div>
    <w:div w:id="1102803526">
      <w:bodyDiv w:val="1"/>
      <w:marLeft w:val="0"/>
      <w:marRight w:val="0"/>
      <w:marTop w:val="0"/>
      <w:marBottom w:val="0"/>
      <w:divBdr>
        <w:top w:val="none" w:sz="0" w:space="0" w:color="auto"/>
        <w:left w:val="none" w:sz="0" w:space="0" w:color="auto"/>
        <w:bottom w:val="none" w:sz="0" w:space="0" w:color="auto"/>
        <w:right w:val="none" w:sz="0" w:space="0" w:color="auto"/>
      </w:divBdr>
    </w:div>
    <w:div w:id="1150294877">
      <w:bodyDiv w:val="1"/>
      <w:marLeft w:val="0"/>
      <w:marRight w:val="0"/>
      <w:marTop w:val="0"/>
      <w:marBottom w:val="0"/>
      <w:divBdr>
        <w:top w:val="none" w:sz="0" w:space="0" w:color="auto"/>
        <w:left w:val="none" w:sz="0" w:space="0" w:color="auto"/>
        <w:bottom w:val="none" w:sz="0" w:space="0" w:color="auto"/>
        <w:right w:val="none" w:sz="0" w:space="0" w:color="auto"/>
      </w:divBdr>
    </w:div>
    <w:div w:id="1156726354">
      <w:bodyDiv w:val="1"/>
      <w:marLeft w:val="0"/>
      <w:marRight w:val="0"/>
      <w:marTop w:val="0"/>
      <w:marBottom w:val="0"/>
      <w:divBdr>
        <w:top w:val="none" w:sz="0" w:space="0" w:color="auto"/>
        <w:left w:val="none" w:sz="0" w:space="0" w:color="auto"/>
        <w:bottom w:val="none" w:sz="0" w:space="0" w:color="auto"/>
        <w:right w:val="none" w:sz="0" w:space="0" w:color="auto"/>
      </w:divBdr>
    </w:div>
    <w:div w:id="1214079872">
      <w:bodyDiv w:val="1"/>
      <w:marLeft w:val="0"/>
      <w:marRight w:val="0"/>
      <w:marTop w:val="0"/>
      <w:marBottom w:val="0"/>
      <w:divBdr>
        <w:top w:val="none" w:sz="0" w:space="0" w:color="auto"/>
        <w:left w:val="none" w:sz="0" w:space="0" w:color="auto"/>
        <w:bottom w:val="none" w:sz="0" w:space="0" w:color="auto"/>
        <w:right w:val="none" w:sz="0" w:space="0" w:color="auto"/>
      </w:divBdr>
    </w:div>
    <w:div w:id="1217618746">
      <w:bodyDiv w:val="1"/>
      <w:marLeft w:val="0"/>
      <w:marRight w:val="0"/>
      <w:marTop w:val="0"/>
      <w:marBottom w:val="0"/>
      <w:divBdr>
        <w:top w:val="none" w:sz="0" w:space="0" w:color="auto"/>
        <w:left w:val="none" w:sz="0" w:space="0" w:color="auto"/>
        <w:bottom w:val="none" w:sz="0" w:space="0" w:color="auto"/>
        <w:right w:val="none" w:sz="0" w:space="0" w:color="auto"/>
      </w:divBdr>
    </w:div>
    <w:div w:id="1266959621">
      <w:bodyDiv w:val="1"/>
      <w:marLeft w:val="0"/>
      <w:marRight w:val="0"/>
      <w:marTop w:val="0"/>
      <w:marBottom w:val="0"/>
      <w:divBdr>
        <w:top w:val="none" w:sz="0" w:space="0" w:color="auto"/>
        <w:left w:val="none" w:sz="0" w:space="0" w:color="auto"/>
        <w:bottom w:val="none" w:sz="0" w:space="0" w:color="auto"/>
        <w:right w:val="none" w:sz="0" w:space="0" w:color="auto"/>
      </w:divBdr>
    </w:div>
    <w:div w:id="1305546484">
      <w:bodyDiv w:val="1"/>
      <w:marLeft w:val="0"/>
      <w:marRight w:val="0"/>
      <w:marTop w:val="0"/>
      <w:marBottom w:val="0"/>
      <w:divBdr>
        <w:top w:val="none" w:sz="0" w:space="0" w:color="auto"/>
        <w:left w:val="none" w:sz="0" w:space="0" w:color="auto"/>
        <w:bottom w:val="none" w:sz="0" w:space="0" w:color="auto"/>
        <w:right w:val="none" w:sz="0" w:space="0" w:color="auto"/>
      </w:divBdr>
    </w:div>
    <w:div w:id="1414084795">
      <w:bodyDiv w:val="1"/>
      <w:marLeft w:val="0"/>
      <w:marRight w:val="0"/>
      <w:marTop w:val="0"/>
      <w:marBottom w:val="0"/>
      <w:divBdr>
        <w:top w:val="none" w:sz="0" w:space="0" w:color="auto"/>
        <w:left w:val="none" w:sz="0" w:space="0" w:color="auto"/>
        <w:bottom w:val="none" w:sz="0" w:space="0" w:color="auto"/>
        <w:right w:val="none" w:sz="0" w:space="0" w:color="auto"/>
      </w:divBdr>
    </w:div>
    <w:div w:id="1746226688">
      <w:bodyDiv w:val="1"/>
      <w:marLeft w:val="0"/>
      <w:marRight w:val="0"/>
      <w:marTop w:val="0"/>
      <w:marBottom w:val="0"/>
      <w:divBdr>
        <w:top w:val="none" w:sz="0" w:space="0" w:color="auto"/>
        <w:left w:val="none" w:sz="0" w:space="0" w:color="auto"/>
        <w:bottom w:val="none" w:sz="0" w:space="0" w:color="auto"/>
        <w:right w:val="none" w:sz="0" w:space="0" w:color="auto"/>
      </w:divBdr>
    </w:div>
    <w:div w:id="1803422005">
      <w:bodyDiv w:val="1"/>
      <w:marLeft w:val="0"/>
      <w:marRight w:val="0"/>
      <w:marTop w:val="0"/>
      <w:marBottom w:val="0"/>
      <w:divBdr>
        <w:top w:val="none" w:sz="0" w:space="0" w:color="auto"/>
        <w:left w:val="none" w:sz="0" w:space="0" w:color="auto"/>
        <w:bottom w:val="none" w:sz="0" w:space="0" w:color="auto"/>
        <w:right w:val="none" w:sz="0" w:space="0" w:color="auto"/>
      </w:divBdr>
    </w:div>
    <w:div w:id="1819419665">
      <w:bodyDiv w:val="1"/>
      <w:marLeft w:val="0"/>
      <w:marRight w:val="0"/>
      <w:marTop w:val="0"/>
      <w:marBottom w:val="0"/>
      <w:divBdr>
        <w:top w:val="none" w:sz="0" w:space="0" w:color="auto"/>
        <w:left w:val="none" w:sz="0" w:space="0" w:color="auto"/>
        <w:bottom w:val="none" w:sz="0" w:space="0" w:color="auto"/>
        <w:right w:val="none" w:sz="0" w:space="0" w:color="auto"/>
      </w:divBdr>
    </w:div>
    <w:div w:id="1907255900">
      <w:bodyDiv w:val="1"/>
      <w:marLeft w:val="0"/>
      <w:marRight w:val="0"/>
      <w:marTop w:val="0"/>
      <w:marBottom w:val="0"/>
      <w:divBdr>
        <w:top w:val="none" w:sz="0" w:space="0" w:color="auto"/>
        <w:left w:val="none" w:sz="0" w:space="0" w:color="auto"/>
        <w:bottom w:val="none" w:sz="0" w:space="0" w:color="auto"/>
        <w:right w:val="none" w:sz="0" w:space="0" w:color="auto"/>
      </w:divBdr>
    </w:div>
    <w:div w:id="1926264951">
      <w:bodyDiv w:val="1"/>
      <w:marLeft w:val="0"/>
      <w:marRight w:val="0"/>
      <w:marTop w:val="0"/>
      <w:marBottom w:val="0"/>
      <w:divBdr>
        <w:top w:val="none" w:sz="0" w:space="0" w:color="auto"/>
        <w:left w:val="none" w:sz="0" w:space="0" w:color="auto"/>
        <w:bottom w:val="none" w:sz="0" w:space="0" w:color="auto"/>
        <w:right w:val="none" w:sz="0" w:space="0" w:color="auto"/>
      </w:divBdr>
    </w:div>
    <w:div w:id="1958028250">
      <w:bodyDiv w:val="1"/>
      <w:marLeft w:val="0"/>
      <w:marRight w:val="0"/>
      <w:marTop w:val="0"/>
      <w:marBottom w:val="0"/>
      <w:divBdr>
        <w:top w:val="none" w:sz="0" w:space="0" w:color="auto"/>
        <w:left w:val="none" w:sz="0" w:space="0" w:color="auto"/>
        <w:bottom w:val="none" w:sz="0" w:space="0" w:color="auto"/>
        <w:right w:val="none" w:sz="0" w:space="0" w:color="auto"/>
      </w:divBdr>
    </w:div>
    <w:div w:id="2051761689">
      <w:bodyDiv w:val="1"/>
      <w:marLeft w:val="0"/>
      <w:marRight w:val="0"/>
      <w:marTop w:val="0"/>
      <w:marBottom w:val="0"/>
      <w:divBdr>
        <w:top w:val="none" w:sz="0" w:space="0" w:color="auto"/>
        <w:left w:val="none" w:sz="0" w:space="0" w:color="auto"/>
        <w:bottom w:val="none" w:sz="0" w:space="0" w:color="auto"/>
        <w:right w:val="none" w:sz="0" w:space="0" w:color="auto"/>
      </w:divBdr>
    </w:div>
    <w:div w:id="212915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ecom.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Brendan.Ranson-Walsh@aecom.com"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casr\AppData\Local\Microsoft\Windows\Temporary%20Internet%20Files\Content.Outlook\YILUHOXF\King%20Khalid%20Press%20Release%20Draft%208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ECOM PressRelea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741EA-578B-4E9D-B7CD-DF99D01E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King Khalid Press Release Draft 8a.dotx</Template>
  <TotalTime>0</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ducasr</dc:creator>
  <cp:lastModifiedBy>Heidi</cp:lastModifiedBy>
  <cp:revision>2</cp:revision>
  <cp:lastPrinted>2014-03-04T21:04:00Z</cp:lastPrinted>
  <dcterms:created xsi:type="dcterms:W3CDTF">2016-07-19T19:39:00Z</dcterms:created>
  <dcterms:modified xsi:type="dcterms:W3CDTF">2016-07-19T19:39:00Z</dcterms:modified>
</cp:coreProperties>
</file>