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10" w:rsidRDefault="00B948D5" w:rsidP="00B948D5">
      <w:pPr>
        <w:jc w:val="right"/>
      </w:pPr>
      <w:bookmarkStart w:id="0" w:name="_GoBack"/>
      <w:bookmarkEnd w:id="0"/>
      <w:r>
        <w:rPr>
          <w:rFonts w:ascii="Times New Roman" w:hAnsi="Times New Roman" w:cs="Arial"/>
          <w:noProof/>
        </w:rPr>
        <w:drawing>
          <wp:inline distT="0" distB="0" distL="0" distR="0">
            <wp:extent cx="27241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76225"/>
                    </a:xfrm>
                    <a:prstGeom prst="rect">
                      <a:avLst/>
                    </a:prstGeom>
                    <a:noFill/>
                    <a:ln>
                      <a:noFill/>
                    </a:ln>
                  </pic:spPr>
                </pic:pic>
              </a:graphicData>
            </a:graphic>
          </wp:inline>
        </w:drawing>
      </w:r>
    </w:p>
    <w:p w:rsidR="00B948D5" w:rsidRDefault="00B948D5" w:rsidP="00B948D5">
      <w:pPr>
        <w:jc w:val="right"/>
      </w:pPr>
    </w:p>
    <w:p w:rsidR="00B948D5" w:rsidRPr="00B948D5" w:rsidRDefault="00B948D5" w:rsidP="00B948D5">
      <w:pPr>
        <w:keepNext/>
        <w:widowControl w:val="0"/>
        <w:autoSpaceDE w:val="0"/>
        <w:autoSpaceDN w:val="0"/>
        <w:adjustRightInd w:val="0"/>
        <w:spacing w:after="0" w:line="240" w:lineRule="auto"/>
        <w:jc w:val="right"/>
        <w:outlineLvl w:val="1"/>
        <w:rPr>
          <w:rFonts w:ascii="Arial" w:eastAsia="Times New Roman" w:hAnsi="Arial" w:cs="Arial"/>
          <w:bCs/>
          <w:sz w:val="24"/>
          <w:szCs w:val="24"/>
        </w:rPr>
      </w:pPr>
      <w:r w:rsidRPr="00B948D5">
        <w:rPr>
          <w:rFonts w:ascii="Arial" w:eastAsia="Times New Roman" w:hAnsi="Arial" w:cs="Arial"/>
          <w:bCs/>
          <w:sz w:val="24"/>
          <w:szCs w:val="24"/>
        </w:rPr>
        <w:t>1615 M Street, NW, Suite 800</w:t>
      </w:r>
    </w:p>
    <w:p w:rsidR="00B948D5" w:rsidRPr="00B948D5" w:rsidRDefault="00B948D5" w:rsidP="00B948D5">
      <w:pPr>
        <w:widowControl w:val="0"/>
        <w:autoSpaceDE w:val="0"/>
        <w:autoSpaceDN w:val="0"/>
        <w:adjustRightInd w:val="0"/>
        <w:spacing w:after="0" w:line="240" w:lineRule="auto"/>
        <w:jc w:val="right"/>
        <w:rPr>
          <w:rFonts w:ascii="Arial" w:eastAsia="Times New Roman" w:hAnsi="Arial" w:cs="Arial"/>
          <w:bCs/>
          <w:sz w:val="24"/>
          <w:szCs w:val="24"/>
        </w:rPr>
      </w:pPr>
      <w:r w:rsidRPr="00B948D5">
        <w:rPr>
          <w:rFonts w:ascii="Arial" w:eastAsia="Times New Roman" w:hAnsi="Arial" w:cs="Arial"/>
          <w:bCs/>
          <w:sz w:val="24"/>
          <w:szCs w:val="24"/>
        </w:rPr>
        <w:t>Washington, DC 20036</w:t>
      </w:r>
    </w:p>
    <w:p w:rsidR="00B948D5" w:rsidRPr="00B948D5" w:rsidRDefault="00B948D5" w:rsidP="00B948D5">
      <w:pPr>
        <w:widowControl w:val="0"/>
        <w:autoSpaceDE w:val="0"/>
        <w:autoSpaceDN w:val="0"/>
        <w:adjustRightInd w:val="0"/>
        <w:spacing w:after="0" w:line="240" w:lineRule="auto"/>
        <w:jc w:val="right"/>
        <w:rPr>
          <w:rFonts w:ascii="Arial" w:eastAsia="Times New Roman" w:hAnsi="Arial" w:cs="Arial"/>
          <w:bCs/>
          <w:sz w:val="24"/>
          <w:szCs w:val="24"/>
        </w:rPr>
      </w:pPr>
    </w:p>
    <w:p w:rsidR="000645FC" w:rsidRDefault="00B948D5" w:rsidP="00B948D5">
      <w:pPr>
        <w:widowControl w:val="0"/>
        <w:autoSpaceDE w:val="0"/>
        <w:autoSpaceDN w:val="0"/>
        <w:adjustRightInd w:val="0"/>
        <w:spacing w:after="0" w:line="240" w:lineRule="auto"/>
        <w:rPr>
          <w:rFonts w:ascii="Arial" w:eastAsia="Times New Roman" w:hAnsi="Arial" w:cs="Arial"/>
          <w:bCs/>
          <w:sz w:val="24"/>
          <w:szCs w:val="24"/>
        </w:rPr>
      </w:pPr>
      <w:r w:rsidRPr="00B948D5">
        <w:rPr>
          <w:rFonts w:ascii="Arial" w:eastAsia="Times New Roman" w:hAnsi="Arial" w:cs="Arial"/>
          <w:bCs/>
          <w:sz w:val="24"/>
          <w:szCs w:val="24"/>
        </w:rPr>
        <w:t>For Immediate Release</w:t>
      </w:r>
    </w:p>
    <w:p w:rsidR="00B948D5" w:rsidRPr="00B948D5" w:rsidRDefault="000645FC" w:rsidP="00B948D5">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May 6, 2013</w:t>
      </w:r>
      <w:r w:rsidR="00B948D5" w:rsidRPr="00B948D5">
        <w:rPr>
          <w:rFonts w:ascii="Arial" w:eastAsia="Times New Roman" w:hAnsi="Arial" w:cs="Arial"/>
          <w:bCs/>
          <w:sz w:val="24"/>
          <w:szCs w:val="24"/>
        </w:rPr>
        <w:tab/>
      </w:r>
      <w:r w:rsidR="00B948D5" w:rsidRPr="00B948D5">
        <w:rPr>
          <w:rFonts w:ascii="Arial" w:eastAsia="Times New Roman" w:hAnsi="Arial" w:cs="Arial"/>
          <w:bCs/>
          <w:sz w:val="24"/>
          <w:szCs w:val="24"/>
        </w:rPr>
        <w:tab/>
      </w:r>
      <w:r w:rsidR="00B948D5" w:rsidRPr="00B948D5">
        <w:rPr>
          <w:rFonts w:ascii="Arial" w:eastAsia="Times New Roman" w:hAnsi="Arial" w:cs="Arial"/>
          <w:bCs/>
          <w:sz w:val="24"/>
          <w:szCs w:val="24"/>
        </w:rPr>
        <w:tab/>
      </w:r>
      <w:r w:rsidR="00B948D5" w:rsidRPr="00B948D5">
        <w:rPr>
          <w:rFonts w:ascii="Arial" w:eastAsia="Times New Roman" w:hAnsi="Arial" w:cs="Arial"/>
          <w:bCs/>
          <w:sz w:val="24"/>
          <w:szCs w:val="24"/>
        </w:rPr>
        <w:tab/>
      </w:r>
      <w:r w:rsidR="00B948D5" w:rsidRPr="00B948D5">
        <w:rPr>
          <w:rFonts w:ascii="Arial" w:eastAsia="Times New Roman" w:hAnsi="Arial" w:cs="Arial"/>
          <w:bCs/>
          <w:sz w:val="24"/>
          <w:szCs w:val="24"/>
        </w:rPr>
        <w:tab/>
      </w:r>
      <w:r w:rsidR="00B948D5" w:rsidRPr="00B948D5">
        <w:rPr>
          <w:rFonts w:ascii="Arial" w:eastAsia="Times New Roman" w:hAnsi="Arial" w:cs="Arial"/>
          <w:bCs/>
          <w:sz w:val="24"/>
          <w:szCs w:val="24"/>
        </w:rPr>
        <w:tab/>
      </w:r>
    </w:p>
    <w:p w:rsidR="00B948D5" w:rsidRPr="00B948D5" w:rsidRDefault="00B948D5" w:rsidP="00B948D5">
      <w:pPr>
        <w:widowControl w:val="0"/>
        <w:autoSpaceDE w:val="0"/>
        <w:autoSpaceDN w:val="0"/>
        <w:adjustRightInd w:val="0"/>
        <w:spacing w:after="0" w:line="240" w:lineRule="auto"/>
        <w:rPr>
          <w:rFonts w:ascii="Arial" w:eastAsia="Times New Roman" w:hAnsi="Arial" w:cs="Arial"/>
          <w:sz w:val="24"/>
          <w:szCs w:val="24"/>
        </w:rPr>
      </w:pPr>
    </w:p>
    <w:p w:rsidR="00B948D5" w:rsidRPr="00B948D5" w:rsidRDefault="00B948D5" w:rsidP="00B948D5">
      <w:pPr>
        <w:widowControl w:val="0"/>
        <w:autoSpaceDE w:val="0"/>
        <w:autoSpaceDN w:val="0"/>
        <w:adjustRightInd w:val="0"/>
        <w:spacing w:after="0" w:line="240" w:lineRule="auto"/>
        <w:rPr>
          <w:rFonts w:ascii="Arial" w:eastAsia="Times New Roman" w:hAnsi="Arial" w:cs="Arial"/>
          <w:bCs/>
          <w:sz w:val="24"/>
          <w:szCs w:val="24"/>
        </w:rPr>
      </w:pPr>
      <w:r w:rsidRPr="00B948D5">
        <w:rPr>
          <w:rFonts w:ascii="Arial" w:eastAsia="Times New Roman" w:hAnsi="Arial" w:cs="Arial"/>
          <w:bCs/>
          <w:sz w:val="24"/>
          <w:szCs w:val="24"/>
        </w:rPr>
        <w:t>Contact:</w:t>
      </w:r>
      <w:r w:rsidRPr="00B948D5">
        <w:rPr>
          <w:rFonts w:ascii="Arial" w:eastAsia="Times New Roman" w:hAnsi="Arial" w:cs="Arial"/>
          <w:bCs/>
          <w:sz w:val="24"/>
          <w:szCs w:val="24"/>
        </w:rPr>
        <w:tab/>
      </w:r>
      <w:r w:rsidR="002826AA" w:rsidRPr="00B61C78">
        <w:rPr>
          <w:rFonts w:ascii="Arial" w:eastAsia="Times New Roman" w:hAnsi="Arial" w:cs="Arial"/>
          <w:bCs/>
          <w:sz w:val="24"/>
          <w:szCs w:val="24"/>
        </w:rPr>
        <w:t>Tom Base</w:t>
      </w:r>
    </w:p>
    <w:p w:rsidR="00B948D5" w:rsidRPr="00B948D5" w:rsidRDefault="00B948D5" w:rsidP="00B948D5">
      <w:pPr>
        <w:widowControl w:val="0"/>
        <w:autoSpaceDE w:val="0"/>
        <w:autoSpaceDN w:val="0"/>
        <w:adjustRightInd w:val="0"/>
        <w:spacing w:after="0" w:line="240" w:lineRule="auto"/>
        <w:rPr>
          <w:rFonts w:ascii="Arial" w:eastAsia="Times New Roman" w:hAnsi="Arial" w:cs="Arial"/>
          <w:bCs/>
          <w:sz w:val="24"/>
          <w:szCs w:val="24"/>
        </w:rPr>
      </w:pPr>
      <w:r w:rsidRPr="00B948D5">
        <w:rPr>
          <w:rFonts w:ascii="Arial" w:eastAsia="Times New Roman" w:hAnsi="Arial" w:cs="Arial"/>
          <w:bCs/>
          <w:sz w:val="24"/>
          <w:szCs w:val="24"/>
        </w:rPr>
        <w:tab/>
      </w:r>
      <w:r w:rsidRPr="00B948D5">
        <w:rPr>
          <w:rFonts w:ascii="Arial" w:eastAsia="Times New Roman" w:hAnsi="Arial" w:cs="Arial"/>
          <w:bCs/>
          <w:sz w:val="24"/>
          <w:szCs w:val="24"/>
        </w:rPr>
        <w:tab/>
        <w:t>202/822-0950 Phone</w:t>
      </w:r>
    </w:p>
    <w:p w:rsidR="00B948D5" w:rsidRPr="00B948D5" w:rsidRDefault="00B948D5" w:rsidP="00B948D5">
      <w:pPr>
        <w:widowControl w:val="0"/>
        <w:autoSpaceDE w:val="0"/>
        <w:autoSpaceDN w:val="0"/>
        <w:adjustRightInd w:val="0"/>
        <w:spacing w:after="0" w:line="240" w:lineRule="auto"/>
        <w:rPr>
          <w:rFonts w:ascii="Arial" w:eastAsia="Times New Roman" w:hAnsi="Arial" w:cs="Arial"/>
          <w:bCs/>
          <w:sz w:val="24"/>
          <w:szCs w:val="24"/>
        </w:rPr>
      </w:pPr>
      <w:r w:rsidRPr="00B948D5">
        <w:rPr>
          <w:rFonts w:ascii="Arial" w:eastAsia="Times New Roman" w:hAnsi="Arial" w:cs="Arial"/>
          <w:bCs/>
          <w:sz w:val="24"/>
          <w:szCs w:val="24"/>
        </w:rPr>
        <w:tab/>
      </w:r>
      <w:r w:rsidRPr="00B948D5">
        <w:rPr>
          <w:rFonts w:ascii="Arial" w:eastAsia="Times New Roman" w:hAnsi="Arial" w:cs="Arial"/>
          <w:bCs/>
          <w:sz w:val="24"/>
          <w:szCs w:val="24"/>
        </w:rPr>
        <w:tab/>
        <w:t>202/822-0955 Fax</w:t>
      </w:r>
    </w:p>
    <w:p w:rsidR="00B948D5" w:rsidRPr="00B948D5" w:rsidRDefault="00B948D5" w:rsidP="00B948D5">
      <w:pPr>
        <w:widowControl w:val="0"/>
        <w:autoSpaceDE w:val="0"/>
        <w:autoSpaceDN w:val="0"/>
        <w:adjustRightInd w:val="0"/>
        <w:spacing w:after="0" w:line="240" w:lineRule="auto"/>
        <w:rPr>
          <w:rFonts w:ascii="Arial" w:eastAsia="Times New Roman" w:hAnsi="Arial" w:cs="Arial"/>
          <w:bCs/>
          <w:sz w:val="24"/>
          <w:szCs w:val="24"/>
        </w:rPr>
      </w:pPr>
      <w:r w:rsidRPr="00B948D5">
        <w:rPr>
          <w:rFonts w:ascii="Arial" w:eastAsia="Times New Roman" w:hAnsi="Arial" w:cs="Arial"/>
          <w:bCs/>
          <w:sz w:val="24"/>
          <w:szCs w:val="24"/>
        </w:rPr>
        <w:tab/>
      </w:r>
      <w:r w:rsidRPr="00B948D5">
        <w:rPr>
          <w:rFonts w:ascii="Arial" w:eastAsia="Times New Roman" w:hAnsi="Arial" w:cs="Arial"/>
          <w:bCs/>
          <w:sz w:val="24"/>
          <w:szCs w:val="24"/>
        </w:rPr>
        <w:tab/>
      </w:r>
      <w:hyperlink r:id="rId7" w:history="1">
        <w:r w:rsidR="0063643A" w:rsidRPr="0063643A">
          <w:rPr>
            <w:rStyle w:val="Hyperlink"/>
            <w:rFonts w:ascii="Arial" w:eastAsia="Times New Roman" w:hAnsi="Arial" w:cs="Arial"/>
            <w:bCs/>
            <w:sz w:val="24"/>
            <w:szCs w:val="24"/>
          </w:rPr>
          <w:t>Tom@NAESCO.org</w:t>
        </w:r>
      </w:hyperlink>
    </w:p>
    <w:p w:rsidR="00B948D5" w:rsidRPr="00B948D5" w:rsidRDefault="00B948D5" w:rsidP="00B948D5">
      <w:pPr>
        <w:widowControl w:val="0"/>
        <w:autoSpaceDE w:val="0"/>
        <w:autoSpaceDN w:val="0"/>
        <w:adjustRightInd w:val="0"/>
        <w:spacing w:after="0" w:line="240" w:lineRule="auto"/>
        <w:rPr>
          <w:rFonts w:ascii="Arial" w:eastAsia="Times New Roman" w:hAnsi="Arial" w:cs="Arial"/>
          <w:sz w:val="24"/>
          <w:szCs w:val="24"/>
        </w:rPr>
      </w:pPr>
    </w:p>
    <w:p w:rsidR="00B61C78" w:rsidRPr="00B61C78" w:rsidRDefault="00B61C78" w:rsidP="00B948D5">
      <w:pPr>
        <w:widowControl w:val="0"/>
        <w:autoSpaceDE w:val="0"/>
        <w:autoSpaceDN w:val="0"/>
        <w:adjustRightInd w:val="0"/>
        <w:spacing w:after="0" w:line="240" w:lineRule="auto"/>
        <w:jc w:val="center"/>
        <w:rPr>
          <w:rFonts w:ascii="Arial" w:eastAsia="Times New Roman" w:hAnsi="Arial" w:cs="Arial"/>
          <w:b/>
          <w:bCs/>
          <w:color w:val="000000"/>
          <w:sz w:val="24"/>
          <w:szCs w:val="24"/>
        </w:rPr>
      </w:pPr>
    </w:p>
    <w:p w:rsidR="00B61C78" w:rsidRDefault="00820F66" w:rsidP="00B61C7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G</w:t>
      </w:r>
      <w:r w:rsidRPr="00B61C78">
        <w:rPr>
          <w:rFonts w:ascii="Arial" w:eastAsia="Times New Roman" w:hAnsi="Arial" w:cs="Arial"/>
          <w:b/>
          <w:bCs/>
          <w:color w:val="000000"/>
          <w:sz w:val="24"/>
          <w:szCs w:val="24"/>
        </w:rPr>
        <w:t xml:space="preserve">lobal energy expert </w:t>
      </w:r>
      <w:r w:rsidR="00B61C78" w:rsidRPr="00B61C78">
        <w:rPr>
          <w:rFonts w:ascii="Arial" w:eastAsia="Times New Roman" w:hAnsi="Arial" w:cs="Arial"/>
          <w:b/>
          <w:bCs/>
          <w:color w:val="000000"/>
          <w:sz w:val="24"/>
          <w:szCs w:val="24"/>
        </w:rPr>
        <w:t>Paul Astolfi named to give the keynote at the NAESCO Regional Midwest Meeting, June 6th, Chicago, IL</w:t>
      </w:r>
    </w:p>
    <w:p w:rsidR="00C57C23" w:rsidRPr="00B61C78" w:rsidRDefault="00C57C23" w:rsidP="00B61C78">
      <w:pPr>
        <w:spacing w:after="0" w:line="240" w:lineRule="auto"/>
        <w:rPr>
          <w:rFonts w:ascii="Arial" w:eastAsia="Times New Roman" w:hAnsi="Arial" w:cs="Arial"/>
          <w:color w:val="000000"/>
          <w:sz w:val="24"/>
          <w:szCs w:val="24"/>
        </w:rPr>
      </w:pPr>
    </w:p>
    <w:p w:rsidR="00B61C78" w:rsidRDefault="00736BE3" w:rsidP="00B61C7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NAESCO is pleased to announce that Paul Astolfi will serve as the keynote speaker for its Chicago workshop meeting focused on the theme </w:t>
      </w:r>
      <w:r>
        <w:rPr>
          <w:rFonts w:ascii="Arial" w:eastAsia="Times New Roman" w:hAnsi="Arial" w:cs="Arial"/>
          <w:bCs/>
          <w:i/>
          <w:color w:val="000000"/>
          <w:sz w:val="24"/>
          <w:szCs w:val="24"/>
        </w:rPr>
        <w:t xml:space="preserve">“Disagreements Over the Direction of Future Energy Policies Heat up: Can Competing Economic Issues be Resolved?”  </w:t>
      </w:r>
      <w:r w:rsidR="00B61C78" w:rsidRPr="001D78C7">
        <w:rPr>
          <w:rFonts w:ascii="Arial" w:eastAsia="Times New Roman" w:hAnsi="Arial" w:cs="Arial"/>
          <w:bCs/>
          <w:color w:val="000000"/>
          <w:sz w:val="24"/>
          <w:szCs w:val="24"/>
        </w:rPr>
        <w:t xml:space="preserve">Mr. Astolfi is a partner in </w:t>
      </w:r>
      <w:r w:rsidR="001D78C7" w:rsidRPr="001D78C7">
        <w:rPr>
          <w:rFonts w:ascii="Arial" w:eastAsia="Times New Roman" w:hAnsi="Arial" w:cs="Arial"/>
          <w:bCs/>
          <w:color w:val="000000"/>
          <w:sz w:val="24"/>
          <w:szCs w:val="24"/>
        </w:rPr>
        <w:t xml:space="preserve">the global law firm </w:t>
      </w:r>
      <w:r w:rsidR="00B61C78" w:rsidRPr="001D78C7">
        <w:rPr>
          <w:rFonts w:ascii="Arial" w:eastAsia="Times New Roman" w:hAnsi="Arial" w:cs="Arial"/>
          <w:bCs/>
          <w:color w:val="000000"/>
          <w:sz w:val="24"/>
          <w:szCs w:val="24"/>
        </w:rPr>
        <w:t>Mayer Brown</w:t>
      </w:r>
      <w:r w:rsidR="001D78C7" w:rsidRPr="001D78C7">
        <w:rPr>
          <w:rFonts w:ascii="Arial" w:eastAsia="Times New Roman" w:hAnsi="Arial" w:cs="Arial"/>
          <w:bCs/>
          <w:color w:val="000000"/>
          <w:sz w:val="24"/>
          <w:szCs w:val="24"/>
        </w:rPr>
        <w:t xml:space="preserve"> and co-head of its Renewable Energy Group</w:t>
      </w:r>
      <w:r w:rsidR="00323DAC">
        <w:rPr>
          <w:rFonts w:ascii="Arial" w:eastAsia="Times New Roman" w:hAnsi="Arial" w:cs="Arial"/>
          <w:bCs/>
          <w:color w:val="000000"/>
          <w:sz w:val="24"/>
          <w:szCs w:val="24"/>
        </w:rPr>
        <w:t>. He leads</w:t>
      </w:r>
      <w:r w:rsidR="00B61C78" w:rsidRPr="00B61C78">
        <w:rPr>
          <w:rFonts w:ascii="Arial" w:eastAsia="Times New Roman" w:hAnsi="Arial" w:cs="Arial"/>
          <w:color w:val="000000"/>
          <w:sz w:val="24"/>
          <w:szCs w:val="24"/>
        </w:rPr>
        <w:t xml:space="preserve"> </w:t>
      </w:r>
      <w:r w:rsidR="001D78C7">
        <w:rPr>
          <w:rFonts w:ascii="Arial" w:eastAsia="Times New Roman" w:hAnsi="Arial" w:cs="Arial"/>
          <w:color w:val="000000"/>
          <w:sz w:val="24"/>
          <w:szCs w:val="24"/>
        </w:rPr>
        <w:t>en</w:t>
      </w:r>
      <w:r w:rsidR="00B61C78" w:rsidRPr="00B61C78">
        <w:rPr>
          <w:rFonts w:ascii="Arial" w:eastAsia="Times New Roman" w:hAnsi="Arial" w:cs="Arial"/>
          <w:color w:val="000000"/>
          <w:sz w:val="24"/>
          <w:szCs w:val="24"/>
        </w:rPr>
        <w:t xml:space="preserve">gagements in a wide variety of complex settings, including cross-border project finance, acquisition and disposition of energy assets, and midstream and upstream hydrocarbon finance. </w:t>
      </w:r>
      <w:r w:rsidR="001D78C7">
        <w:rPr>
          <w:rFonts w:ascii="Arial" w:eastAsia="Times New Roman" w:hAnsi="Arial" w:cs="Arial"/>
          <w:color w:val="000000"/>
          <w:sz w:val="24"/>
          <w:szCs w:val="24"/>
        </w:rPr>
        <w:t>R</w:t>
      </w:r>
      <w:r w:rsidR="00B61C78" w:rsidRPr="00B61C78">
        <w:rPr>
          <w:rFonts w:ascii="Arial" w:eastAsia="Times New Roman" w:hAnsi="Arial" w:cs="Arial"/>
          <w:color w:val="000000"/>
          <w:sz w:val="24"/>
          <w:szCs w:val="24"/>
        </w:rPr>
        <w:t>epresent</w:t>
      </w:r>
      <w:r w:rsidR="001D78C7">
        <w:rPr>
          <w:rFonts w:ascii="Arial" w:eastAsia="Times New Roman" w:hAnsi="Arial" w:cs="Arial"/>
          <w:color w:val="000000"/>
          <w:sz w:val="24"/>
          <w:szCs w:val="24"/>
        </w:rPr>
        <w:t xml:space="preserve">ing </w:t>
      </w:r>
      <w:r w:rsidR="00B61C78" w:rsidRPr="00B61C78">
        <w:rPr>
          <w:rFonts w:ascii="Arial" w:eastAsia="Times New Roman" w:hAnsi="Arial" w:cs="Arial"/>
          <w:color w:val="000000"/>
          <w:sz w:val="24"/>
          <w:szCs w:val="24"/>
        </w:rPr>
        <w:t>international energy companies, major financial institutions, and private equity funds</w:t>
      </w:r>
      <w:r w:rsidR="001D78C7">
        <w:rPr>
          <w:rFonts w:ascii="Arial" w:eastAsia="Times New Roman" w:hAnsi="Arial" w:cs="Arial"/>
          <w:color w:val="000000"/>
          <w:sz w:val="24"/>
          <w:szCs w:val="24"/>
        </w:rPr>
        <w:t>, he</w:t>
      </w:r>
      <w:r w:rsidR="00B61C78" w:rsidRPr="00B61C78">
        <w:rPr>
          <w:rFonts w:ascii="Arial" w:eastAsia="Times New Roman" w:hAnsi="Arial" w:cs="Arial"/>
          <w:color w:val="000000"/>
          <w:sz w:val="24"/>
          <w:szCs w:val="24"/>
        </w:rPr>
        <w:t xml:space="preserve"> participat</w:t>
      </w:r>
      <w:r w:rsidR="001D78C7">
        <w:rPr>
          <w:rFonts w:ascii="Arial" w:eastAsia="Times New Roman" w:hAnsi="Arial" w:cs="Arial"/>
          <w:color w:val="000000"/>
          <w:sz w:val="24"/>
          <w:szCs w:val="24"/>
        </w:rPr>
        <w:t>es</w:t>
      </w:r>
      <w:r w:rsidR="00B61C78" w:rsidRPr="00B61C78">
        <w:rPr>
          <w:rFonts w:ascii="Arial" w:eastAsia="Times New Roman" w:hAnsi="Arial" w:cs="Arial"/>
          <w:color w:val="000000"/>
          <w:sz w:val="24"/>
          <w:szCs w:val="24"/>
        </w:rPr>
        <w:t xml:space="preserve"> at the highest levels of business decision making, giv</w:t>
      </w:r>
      <w:r w:rsidR="001D78C7">
        <w:rPr>
          <w:rFonts w:ascii="Arial" w:eastAsia="Times New Roman" w:hAnsi="Arial" w:cs="Arial"/>
          <w:color w:val="000000"/>
          <w:sz w:val="24"/>
          <w:szCs w:val="24"/>
        </w:rPr>
        <w:t>ing</w:t>
      </w:r>
      <w:r w:rsidR="00B61C78" w:rsidRPr="00B61C78">
        <w:rPr>
          <w:rFonts w:ascii="Arial" w:eastAsia="Times New Roman" w:hAnsi="Arial" w:cs="Arial"/>
          <w:color w:val="000000"/>
          <w:sz w:val="24"/>
          <w:szCs w:val="24"/>
        </w:rPr>
        <w:t xml:space="preserve"> him a valuable and unique perspective. </w:t>
      </w:r>
      <w:r w:rsidR="001D78C7">
        <w:rPr>
          <w:rFonts w:ascii="Arial" w:eastAsia="Times New Roman" w:hAnsi="Arial" w:cs="Arial"/>
          <w:color w:val="000000"/>
          <w:sz w:val="24"/>
          <w:szCs w:val="24"/>
        </w:rPr>
        <w:t xml:space="preserve">In addition, Mr. Astolfi </w:t>
      </w:r>
      <w:r w:rsidR="001D78C7" w:rsidRPr="00B61C78">
        <w:rPr>
          <w:rFonts w:ascii="Arial" w:eastAsia="Times New Roman" w:hAnsi="Arial" w:cs="Arial"/>
          <w:color w:val="000000"/>
          <w:sz w:val="24"/>
          <w:szCs w:val="24"/>
        </w:rPr>
        <w:t>is</w:t>
      </w:r>
      <w:r w:rsidR="00B61C78" w:rsidRPr="00B61C78">
        <w:rPr>
          <w:rFonts w:ascii="Arial" w:eastAsia="Times New Roman" w:hAnsi="Arial" w:cs="Arial"/>
          <w:color w:val="000000"/>
          <w:sz w:val="24"/>
          <w:szCs w:val="24"/>
        </w:rPr>
        <w:t xml:space="preserve"> an adjunct professor at the University of Michigan Law School, where he teaches a class on renewable energy law. </w:t>
      </w:r>
    </w:p>
    <w:p w:rsidR="00A31225" w:rsidRDefault="00B61C78" w:rsidP="00B61C78">
      <w:pPr>
        <w:widowControl w:val="0"/>
        <w:autoSpaceDE w:val="0"/>
        <w:autoSpaceDN w:val="0"/>
        <w:adjustRightInd w:val="0"/>
        <w:spacing w:after="0" w:line="240" w:lineRule="auto"/>
        <w:rPr>
          <w:rFonts w:ascii="Arial" w:eastAsia="Times New Roman" w:hAnsi="Arial" w:cs="Arial"/>
          <w:sz w:val="24"/>
          <w:szCs w:val="24"/>
        </w:rPr>
      </w:pPr>
      <w:r w:rsidRPr="00B948D5">
        <w:rPr>
          <w:rFonts w:ascii="Arial" w:eastAsia="Times New Roman" w:hAnsi="Arial" w:cs="Arial"/>
          <w:sz w:val="24"/>
          <w:szCs w:val="24"/>
        </w:rPr>
        <w:t>Terry E. Singer, Executive Director of NAESCO said “</w:t>
      </w:r>
      <w:r w:rsidR="002847D4">
        <w:rPr>
          <w:rFonts w:ascii="Arial" w:eastAsia="Times New Roman" w:hAnsi="Arial" w:cs="Arial"/>
          <w:sz w:val="24"/>
          <w:szCs w:val="24"/>
        </w:rPr>
        <w:t>We</w:t>
      </w:r>
      <w:r w:rsidR="008729DE">
        <w:rPr>
          <w:rFonts w:ascii="Arial" w:eastAsia="Times New Roman" w:hAnsi="Arial" w:cs="Arial"/>
          <w:sz w:val="24"/>
          <w:szCs w:val="24"/>
        </w:rPr>
        <w:t xml:space="preserve"> are</w:t>
      </w:r>
      <w:r w:rsidR="002847D4">
        <w:rPr>
          <w:rFonts w:ascii="Arial" w:eastAsia="Times New Roman" w:hAnsi="Arial" w:cs="Arial"/>
          <w:sz w:val="24"/>
          <w:szCs w:val="24"/>
        </w:rPr>
        <w:t xml:space="preserve"> very pleased that Mr. Astolfi will be our keynote </w:t>
      </w:r>
      <w:r w:rsidR="00F4564F">
        <w:rPr>
          <w:rFonts w:ascii="Arial" w:eastAsia="Times New Roman" w:hAnsi="Arial" w:cs="Arial"/>
          <w:sz w:val="24"/>
          <w:szCs w:val="24"/>
        </w:rPr>
        <w:t xml:space="preserve">speaker </w:t>
      </w:r>
      <w:r w:rsidR="002847D4">
        <w:rPr>
          <w:rFonts w:ascii="Arial" w:eastAsia="Times New Roman" w:hAnsi="Arial" w:cs="Arial"/>
          <w:sz w:val="24"/>
          <w:szCs w:val="24"/>
        </w:rPr>
        <w:t>for this meeting. H</w:t>
      </w:r>
      <w:r w:rsidR="00F4564F">
        <w:rPr>
          <w:rFonts w:ascii="Arial" w:eastAsia="Times New Roman" w:hAnsi="Arial" w:cs="Arial"/>
          <w:sz w:val="24"/>
          <w:szCs w:val="24"/>
        </w:rPr>
        <w:t>is</w:t>
      </w:r>
      <w:r w:rsidR="002847D4">
        <w:rPr>
          <w:rFonts w:ascii="Arial" w:eastAsia="Times New Roman" w:hAnsi="Arial" w:cs="Arial"/>
          <w:sz w:val="24"/>
          <w:szCs w:val="24"/>
        </w:rPr>
        <w:t xml:space="preserve"> pragmatic perspective </w:t>
      </w:r>
      <w:r w:rsidR="00F4564F">
        <w:rPr>
          <w:rFonts w:ascii="Arial" w:eastAsia="Times New Roman" w:hAnsi="Arial" w:cs="Arial"/>
          <w:sz w:val="24"/>
          <w:szCs w:val="24"/>
        </w:rPr>
        <w:t xml:space="preserve">on </w:t>
      </w:r>
      <w:r w:rsidR="002847D4">
        <w:rPr>
          <w:rFonts w:ascii="Arial" w:eastAsia="Times New Roman" w:hAnsi="Arial" w:cs="Arial"/>
          <w:sz w:val="24"/>
          <w:szCs w:val="24"/>
        </w:rPr>
        <w:t>the</w:t>
      </w:r>
      <w:r w:rsidR="00F4564F">
        <w:rPr>
          <w:rFonts w:ascii="Arial" w:eastAsia="Times New Roman" w:hAnsi="Arial" w:cs="Arial"/>
          <w:sz w:val="24"/>
          <w:szCs w:val="24"/>
        </w:rPr>
        <w:t xml:space="preserve"> broad range of </w:t>
      </w:r>
      <w:r w:rsidR="002847D4">
        <w:rPr>
          <w:rFonts w:ascii="Arial" w:eastAsia="Times New Roman" w:hAnsi="Arial" w:cs="Arial"/>
          <w:sz w:val="24"/>
          <w:szCs w:val="24"/>
        </w:rPr>
        <w:t xml:space="preserve">global issues </w:t>
      </w:r>
      <w:r w:rsidR="00F4564F">
        <w:rPr>
          <w:rFonts w:ascii="Arial" w:eastAsia="Times New Roman" w:hAnsi="Arial" w:cs="Arial"/>
          <w:sz w:val="24"/>
          <w:szCs w:val="24"/>
        </w:rPr>
        <w:t>directly affecting</w:t>
      </w:r>
      <w:r w:rsidR="002847D4">
        <w:rPr>
          <w:rFonts w:ascii="Arial" w:eastAsia="Times New Roman" w:hAnsi="Arial" w:cs="Arial"/>
          <w:sz w:val="24"/>
          <w:szCs w:val="24"/>
        </w:rPr>
        <w:t xml:space="preserve"> the</w:t>
      </w:r>
      <w:r w:rsidR="00F4564F">
        <w:rPr>
          <w:rFonts w:ascii="Arial" w:eastAsia="Times New Roman" w:hAnsi="Arial" w:cs="Arial"/>
          <w:sz w:val="24"/>
          <w:szCs w:val="24"/>
        </w:rPr>
        <w:t xml:space="preserve"> evolution of </w:t>
      </w:r>
      <w:r w:rsidR="002847D4">
        <w:rPr>
          <w:rFonts w:ascii="Arial" w:eastAsia="Times New Roman" w:hAnsi="Arial" w:cs="Arial"/>
          <w:sz w:val="24"/>
          <w:szCs w:val="24"/>
        </w:rPr>
        <w:t>energy policy in general and the role of energy efficiency providers in particular</w:t>
      </w:r>
      <w:r w:rsidR="00F4564F">
        <w:rPr>
          <w:rFonts w:ascii="Arial" w:eastAsia="Times New Roman" w:hAnsi="Arial" w:cs="Arial"/>
          <w:sz w:val="24"/>
          <w:szCs w:val="24"/>
        </w:rPr>
        <w:t xml:space="preserve"> will provide an excellent framework for the discussions to follow</w:t>
      </w:r>
      <w:r w:rsidR="002847D4">
        <w:rPr>
          <w:rFonts w:ascii="Arial" w:eastAsia="Times New Roman" w:hAnsi="Arial" w:cs="Arial"/>
          <w:sz w:val="24"/>
          <w:szCs w:val="24"/>
        </w:rPr>
        <w:t>.”</w:t>
      </w:r>
    </w:p>
    <w:p w:rsidR="00A31225" w:rsidRDefault="00A31225" w:rsidP="00B61C78">
      <w:pPr>
        <w:widowControl w:val="0"/>
        <w:autoSpaceDE w:val="0"/>
        <w:autoSpaceDN w:val="0"/>
        <w:adjustRightInd w:val="0"/>
        <w:spacing w:after="0" w:line="240" w:lineRule="auto"/>
        <w:rPr>
          <w:rFonts w:ascii="Arial" w:eastAsia="Times New Roman" w:hAnsi="Arial" w:cs="Arial"/>
          <w:sz w:val="24"/>
          <w:szCs w:val="24"/>
        </w:rPr>
      </w:pPr>
    </w:p>
    <w:p w:rsidR="00A31225" w:rsidRDefault="00A31225" w:rsidP="00B61C7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National Association of Energy Service Companies (NAESCO) will host its Regional Midwest Meeting on June 6h at the Morrison Conference Center, Ralph H. Metcalfe Federal Building, 77 West Jackson Boulevard, Chicago, IL. Meeting attendees are leaders in the energy efficiency marketplace, policy makers in the public sector, and energy efficiency thought leaders in the academic and NGO communities.  </w:t>
      </w:r>
    </w:p>
    <w:p w:rsidR="00A31225" w:rsidRDefault="00A31225" w:rsidP="00B61C78">
      <w:pPr>
        <w:widowControl w:val="0"/>
        <w:autoSpaceDE w:val="0"/>
        <w:autoSpaceDN w:val="0"/>
        <w:adjustRightInd w:val="0"/>
        <w:spacing w:after="0" w:line="240" w:lineRule="auto"/>
        <w:rPr>
          <w:rFonts w:ascii="Arial" w:eastAsia="Times New Roman" w:hAnsi="Arial" w:cs="Arial"/>
          <w:sz w:val="24"/>
          <w:szCs w:val="24"/>
        </w:rPr>
      </w:pPr>
    </w:p>
    <w:p w:rsidR="00820F66" w:rsidRDefault="00820F66" w:rsidP="00B61C78">
      <w:pPr>
        <w:widowControl w:val="0"/>
        <w:autoSpaceDE w:val="0"/>
        <w:autoSpaceDN w:val="0"/>
        <w:adjustRightInd w:val="0"/>
        <w:spacing w:after="0" w:line="240" w:lineRule="auto"/>
        <w:rPr>
          <w:rFonts w:ascii="Arial" w:eastAsia="Times New Roman" w:hAnsi="Arial" w:cs="Arial"/>
          <w:i/>
          <w:sz w:val="24"/>
          <w:szCs w:val="24"/>
        </w:rPr>
      </w:pPr>
    </w:p>
    <w:p w:rsidR="00B61C78" w:rsidRDefault="00227DA3" w:rsidP="00B61C78">
      <w:pPr>
        <w:widowControl w:val="0"/>
        <w:autoSpaceDE w:val="0"/>
        <w:autoSpaceDN w:val="0"/>
        <w:adjustRightInd w:val="0"/>
        <w:spacing w:after="0" w:line="240" w:lineRule="auto"/>
        <w:rPr>
          <w:rFonts w:ascii="Arial" w:eastAsia="Times New Roman" w:hAnsi="Arial" w:cs="Arial"/>
          <w:bCs/>
          <w:color w:val="33321E"/>
          <w:sz w:val="24"/>
          <w:szCs w:val="24"/>
          <w:u w:val="single"/>
        </w:rPr>
      </w:pPr>
      <w:hyperlink r:id="rId8" w:history="1">
        <w:r w:rsidR="00820F66" w:rsidRPr="0063643A">
          <w:rPr>
            <w:rStyle w:val="Hyperlink"/>
            <w:rFonts w:ascii="Arial" w:eastAsia="Times New Roman" w:hAnsi="Arial" w:cs="Arial"/>
            <w:bCs/>
            <w:sz w:val="24"/>
            <w:szCs w:val="24"/>
          </w:rPr>
          <w:t xml:space="preserve">Click here to learn more about the </w:t>
        </w:r>
        <w:r w:rsidR="0063643A" w:rsidRPr="0063643A">
          <w:rPr>
            <w:rStyle w:val="Hyperlink"/>
            <w:rFonts w:ascii="Arial" w:eastAsia="Times New Roman" w:hAnsi="Arial" w:cs="Arial"/>
            <w:bCs/>
            <w:sz w:val="24"/>
            <w:szCs w:val="24"/>
          </w:rPr>
          <w:t>NAESCO Midwest Regional Meeting</w:t>
        </w:r>
      </w:hyperlink>
    </w:p>
    <w:p w:rsidR="00EF7B13" w:rsidRPr="00820F66" w:rsidRDefault="00EF7B13" w:rsidP="00B61C78">
      <w:pPr>
        <w:widowControl w:val="0"/>
        <w:autoSpaceDE w:val="0"/>
        <w:autoSpaceDN w:val="0"/>
        <w:adjustRightInd w:val="0"/>
        <w:spacing w:after="0" w:line="240" w:lineRule="auto"/>
        <w:rPr>
          <w:rFonts w:ascii="Arial" w:eastAsia="Times New Roman" w:hAnsi="Arial" w:cs="Arial"/>
          <w:sz w:val="24"/>
          <w:szCs w:val="24"/>
        </w:rPr>
      </w:pPr>
    </w:p>
    <w:p w:rsidR="00820F66" w:rsidRPr="00820F66" w:rsidRDefault="00820F66" w:rsidP="00B61C78">
      <w:pPr>
        <w:widowControl w:val="0"/>
        <w:autoSpaceDE w:val="0"/>
        <w:autoSpaceDN w:val="0"/>
        <w:adjustRightInd w:val="0"/>
        <w:spacing w:after="0" w:line="240" w:lineRule="auto"/>
        <w:rPr>
          <w:rFonts w:ascii="Arial" w:eastAsia="Times New Roman" w:hAnsi="Arial" w:cs="Arial"/>
          <w:sz w:val="24"/>
          <w:szCs w:val="24"/>
        </w:rPr>
      </w:pPr>
    </w:p>
    <w:p w:rsidR="00820F66" w:rsidRPr="00B948D5" w:rsidRDefault="00820F66" w:rsidP="00820F66">
      <w:pPr>
        <w:widowControl w:val="0"/>
        <w:autoSpaceDE w:val="0"/>
        <w:autoSpaceDN w:val="0"/>
        <w:adjustRightInd w:val="0"/>
        <w:spacing w:before="90" w:after="100" w:afterAutospacing="1" w:line="240" w:lineRule="auto"/>
        <w:ind w:right="300"/>
        <w:rPr>
          <w:rFonts w:ascii="Arial" w:eastAsia="Times New Roman" w:hAnsi="Arial" w:cs="Arial"/>
          <w:b/>
          <w:bCs/>
          <w:color w:val="33321E"/>
          <w:sz w:val="24"/>
          <w:szCs w:val="24"/>
        </w:rPr>
      </w:pPr>
      <w:r w:rsidRPr="00B948D5">
        <w:rPr>
          <w:rFonts w:ascii="Arial" w:eastAsia="Times New Roman" w:hAnsi="Arial" w:cs="Arial"/>
          <w:b/>
          <w:bCs/>
          <w:color w:val="33321E"/>
          <w:sz w:val="24"/>
          <w:szCs w:val="24"/>
        </w:rPr>
        <w:t>ABOUT NAESCO</w:t>
      </w:r>
    </w:p>
    <w:p w:rsidR="00820F66" w:rsidRDefault="00820F66" w:rsidP="00820F66">
      <w:pPr>
        <w:widowControl w:val="0"/>
        <w:autoSpaceDE w:val="0"/>
        <w:autoSpaceDN w:val="0"/>
        <w:adjustRightInd w:val="0"/>
        <w:spacing w:after="0" w:line="240" w:lineRule="auto"/>
        <w:rPr>
          <w:rFonts w:ascii="Arial" w:eastAsia="Times New Roman" w:hAnsi="Arial" w:cs="Arial"/>
          <w:sz w:val="24"/>
          <w:szCs w:val="24"/>
        </w:rPr>
      </w:pPr>
      <w:r w:rsidRPr="00B948D5">
        <w:rPr>
          <w:rFonts w:ascii="Arial" w:eastAsia="Times New Roman" w:hAnsi="Arial" w:cs="Arial"/>
          <w:color w:val="000000"/>
          <w:sz w:val="24"/>
          <w:szCs w:val="24"/>
        </w:rPr>
        <w:t xml:space="preserve">The National Association of Energy Service Companies is a national trade association promoting the benefits of the widespread use of energy efficiency for more than 25 years. </w:t>
      </w:r>
      <w:r w:rsidRPr="00B948D5">
        <w:rPr>
          <w:rFonts w:ascii="Arial" w:eastAsia="Times New Roman" w:hAnsi="Arial" w:cs="Arial"/>
          <w:sz w:val="24"/>
          <w:szCs w:val="24"/>
        </w:rPr>
        <w:t>NAESCO's current membership of about 80 organizations includes firms involved in the design, manufacture, financing and installation of energy efficiency and renewable energy equipment and the provision of energy efficiency and renewable energy services in the private and public sectors.  NAESCO members will deliver about $6 billion of energy efficiency, renewable energy and distributed generation projects this year</w:t>
      </w:r>
      <w:r w:rsidR="00F36579">
        <w:rPr>
          <w:rFonts w:ascii="Arial" w:eastAsia="Times New Roman" w:hAnsi="Arial" w:cs="Arial"/>
          <w:sz w:val="24"/>
          <w:szCs w:val="24"/>
        </w:rPr>
        <w:t>.</w:t>
      </w:r>
      <w:r w:rsidRPr="00B948D5">
        <w:rPr>
          <w:rFonts w:ascii="Arial" w:eastAsia="Times New Roman" w:hAnsi="Arial" w:cs="Arial"/>
          <w:sz w:val="24"/>
          <w:szCs w:val="24"/>
        </w:rPr>
        <w:t xml:space="preserve">   </w:t>
      </w:r>
    </w:p>
    <w:p w:rsidR="0063643A" w:rsidRDefault="0063643A" w:rsidP="00820F66">
      <w:pPr>
        <w:widowControl w:val="0"/>
        <w:autoSpaceDE w:val="0"/>
        <w:autoSpaceDN w:val="0"/>
        <w:adjustRightInd w:val="0"/>
        <w:spacing w:after="0" w:line="240" w:lineRule="auto"/>
        <w:rPr>
          <w:rFonts w:ascii="Arial" w:eastAsia="Times New Roman" w:hAnsi="Arial" w:cs="Arial"/>
          <w:sz w:val="24"/>
          <w:szCs w:val="24"/>
        </w:rPr>
      </w:pPr>
    </w:p>
    <w:p w:rsidR="0063643A" w:rsidRPr="001F1AC4" w:rsidRDefault="001F1AC4" w:rsidP="00820F66">
      <w:pPr>
        <w:widowControl w:val="0"/>
        <w:autoSpaceDE w:val="0"/>
        <w:autoSpaceDN w:val="0"/>
        <w:adjustRightInd w:val="0"/>
        <w:spacing w:after="0" w:line="240" w:lineRule="auto"/>
        <w:rPr>
          <w:rStyle w:val="Hyperlink"/>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"http://www.naesco.org/" </w:instrText>
      </w:r>
      <w:r>
        <w:rPr>
          <w:rFonts w:ascii="Arial" w:eastAsia="Times New Roman" w:hAnsi="Arial" w:cs="Arial"/>
          <w:sz w:val="24"/>
          <w:szCs w:val="24"/>
        </w:rPr>
        <w:fldChar w:fldCharType="separate"/>
      </w:r>
      <w:r w:rsidR="0063643A" w:rsidRPr="001F1AC4">
        <w:rPr>
          <w:rStyle w:val="Hyperlink"/>
          <w:rFonts w:ascii="Arial" w:eastAsia="Times New Roman" w:hAnsi="Arial" w:cs="Arial"/>
          <w:sz w:val="24"/>
          <w:szCs w:val="24"/>
        </w:rPr>
        <w:t>Click here to learn more about the National Association of Energy Service Companies</w:t>
      </w:r>
      <w:r w:rsidRPr="001F1AC4">
        <w:rPr>
          <w:rStyle w:val="Hyperlink"/>
          <w:rFonts w:ascii="Arial" w:eastAsia="Times New Roman" w:hAnsi="Arial" w:cs="Arial"/>
          <w:sz w:val="24"/>
          <w:szCs w:val="24"/>
        </w:rPr>
        <w:t xml:space="preserve"> (NAESCO)</w:t>
      </w:r>
    </w:p>
    <w:p w:rsidR="00820F66" w:rsidRPr="00B948D5" w:rsidRDefault="001F1AC4" w:rsidP="00B61C7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fldChar w:fldCharType="end"/>
      </w:r>
    </w:p>
    <w:p w:rsidR="00B61C78" w:rsidRPr="00B61C78" w:rsidRDefault="00C57C23" w:rsidP="00B61C7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PDF attached</w:t>
      </w:r>
    </w:p>
    <w:p w:rsidR="00B61C78" w:rsidRPr="00B948D5" w:rsidRDefault="00B61C78" w:rsidP="00B948D5">
      <w:pPr>
        <w:widowControl w:val="0"/>
        <w:autoSpaceDE w:val="0"/>
        <w:autoSpaceDN w:val="0"/>
        <w:adjustRightInd w:val="0"/>
        <w:spacing w:after="0" w:line="240" w:lineRule="auto"/>
        <w:jc w:val="center"/>
        <w:rPr>
          <w:rFonts w:ascii="Arial" w:eastAsia="Times New Roman" w:hAnsi="Arial" w:cs="Arial"/>
          <w:b/>
          <w:bCs/>
          <w:sz w:val="24"/>
          <w:szCs w:val="24"/>
        </w:rPr>
      </w:pPr>
    </w:p>
    <w:p w:rsidR="00B948D5" w:rsidRPr="00B948D5" w:rsidRDefault="00B948D5" w:rsidP="00B948D5">
      <w:pPr>
        <w:widowControl w:val="0"/>
        <w:autoSpaceDE w:val="0"/>
        <w:autoSpaceDN w:val="0"/>
        <w:adjustRightInd w:val="0"/>
        <w:spacing w:after="0" w:line="240" w:lineRule="auto"/>
        <w:rPr>
          <w:rFonts w:ascii="Arial" w:eastAsia="Times New Roman" w:hAnsi="Arial" w:cs="Arial"/>
          <w:bCs/>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i/>
          <w:sz w:val="24"/>
          <w:szCs w:val="24"/>
        </w:rPr>
      </w:pPr>
    </w:p>
    <w:p w:rsidR="00B61C78" w:rsidRPr="00820F66" w:rsidRDefault="00B61C78" w:rsidP="002826AA">
      <w:pPr>
        <w:pStyle w:val="Heading2"/>
        <w:rPr>
          <w:rFonts w:ascii="Arial" w:eastAsia="Times New Roman" w:hAnsi="Arial" w:cs="Arial"/>
          <w:b w:val="0"/>
          <w:bCs w:val="0"/>
          <w:i/>
          <w:sz w:val="24"/>
          <w:szCs w:val="24"/>
        </w:rPr>
      </w:pPr>
    </w:p>
    <w:p w:rsidR="00B61C78" w:rsidRPr="00820F66" w:rsidRDefault="00B61C78" w:rsidP="002826AA">
      <w:pPr>
        <w:pStyle w:val="Heading2"/>
        <w:rPr>
          <w:rFonts w:ascii="Arial" w:eastAsia="Times New Roman" w:hAnsi="Arial" w:cs="Arial"/>
          <w:b w:val="0"/>
          <w:bCs w:val="0"/>
          <w:i/>
          <w:sz w:val="24"/>
          <w:szCs w:val="24"/>
        </w:rPr>
      </w:pPr>
    </w:p>
    <w:p w:rsidR="002826AA" w:rsidRPr="00820F66" w:rsidRDefault="002826AA" w:rsidP="002826AA">
      <w:pPr>
        <w:pStyle w:val="Heading2"/>
        <w:rPr>
          <w:rFonts w:ascii="Arial" w:eastAsia="Times New Roman" w:hAnsi="Arial" w:cs="Arial"/>
          <w:b w:val="0"/>
          <w:i/>
          <w:color w:val="336666"/>
          <w:sz w:val="24"/>
          <w:szCs w:val="24"/>
        </w:rPr>
      </w:pPr>
      <w:r w:rsidRPr="00820F66">
        <w:rPr>
          <w:rFonts w:ascii="Arial" w:eastAsia="Times New Roman" w:hAnsi="Arial" w:cs="Arial"/>
          <w:b w:val="0"/>
          <w:bCs w:val="0"/>
          <w:i/>
          <w:sz w:val="24"/>
          <w:szCs w:val="24"/>
        </w:rPr>
        <w:t xml:space="preserve"> </w:t>
      </w:r>
    </w:p>
    <w:p w:rsidR="00B948D5" w:rsidRPr="00B948D5" w:rsidRDefault="00B948D5" w:rsidP="00B948D5">
      <w:pPr>
        <w:widowControl w:val="0"/>
        <w:autoSpaceDE w:val="0"/>
        <w:autoSpaceDN w:val="0"/>
        <w:adjustRightInd w:val="0"/>
        <w:spacing w:after="0" w:line="240" w:lineRule="auto"/>
        <w:jc w:val="center"/>
        <w:rPr>
          <w:rFonts w:ascii="Arial" w:eastAsia="Times New Roman" w:hAnsi="Arial" w:cs="Arial"/>
          <w:bCs/>
          <w:i/>
          <w:sz w:val="24"/>
          <w:szCs w:val="24"/>
        </w:rPr>
      </w:pPr>
      <w:r w:rsidRPr="00B948D5">
        <w:rPr>
          <w:rFonts w:ascii="Arial" w:eastAsia="Times New Roman" w:hAnsi="Arial" w:cs="Arial"/>
          <w:bCs/>
          <w:i/>
          <w:sz w:val="24"/>
          <w:szCs w:val="24"/>
        </w:rPr>
        <w:t xml:space="preserve"> </w:t>
      </w:r>
    </w:p>
    <w:p w:rsidR="00B948D5" w:rsidRPr="00B948D5" w:rsidRDefault="00B948D5" w:rsidP="00B948D5">
      <w:pPr>
        <w:widowControl w:val="0"/>
        <w:autoSpaceDE w:val="0"/>
        <w:autoSpaceDN w:val="0"/>
        <w:adjustRightInd w:val="0"/>
        <w:spacing w:after="0" w:line="240" w:lineRule="auto"/>
        <w:jc w:val="center"/>
        <w:rPr>
          <w:rFonts w:ascii="Arial" w:eastAsia="Times New Roman" w:hAnsi="Arial" w:cs="Arial"/>
          <w:bCs/>
          <w:sz w:val="24"/>
          <w:szCs w:val="24"/>
        </w:rPr>
      </w:pPr>
    </w:p>
    <w:p w:rsidR="00B948D5" w:rsidRPr="00B948D5" w:rsidRDefault="00B948D5" w:rsidP="00B948D5">
      <w:pPr>
        <w:widowControl w:val="0"/>
        <w:autoSpaceDE w:val="0"/>
        <w:autoSpaceDN w:val="0"/>
        <w:adjustRightInd w:val="0"/>
        <w:spacing w:before="90" w:after="100" w:afterAutospacing="1" w:line="240" w:lineRule="auto"/>
        <w:ind w:right="300"/>
        <w:rPr>
          <w:rFonts w:ascii="Arial" w:eastAsia="Times New Roman" w:hAnsi="Arial" w:cs="Arial"/>
          <w:bCs/>
          <w:color w:val="33321E"/>
          <w:sz w:val="24"/>
          <w:szCs w:val="24"/>
          <w:u w:val="single"/>
        </w:rPr>
      </w:pPr>
      <w:r w:rsidRPr="00B948D5">
        <w:rPr>
          <w:rFonts w:ascii="Arial" w:eastAsia="Times New Roman" w:hAnsi="Arial" w:cs="Arial"/>
          <w:bCs/>
          <w:color w:val="33321E"/>
          <w:sz w:val="24"/>
          <w:szCs w:val="24"/>
          <w:u w:val="single"/>
        </w:rPr>
        <w:br/>
      </w:r>
    </w:p>
    <w:p w:rsidR="00B948D5" w:rsidRPr="00B948D5" w:rsidRDefault="00B948D5" w:rsidP="00B948D5">
      <w:pPr>
        <w:widowControl w:val="0"/>
        <w:autoSpaceDE w:val="0"/>
        <w:autoSpaceDN w:val="0"/>
        <w:adjustRightInd w:val="0"/>
        <w:spacing w:after="0" w:line="240" w:lineRule="auto"/>
        <w:rPr>
          <w:rFonts w:ascii="Arial" w:eastAsia="Times New Roman" w:hAnsi="Arial" w:cs="Arial"/>
          <w:sz w:val="24"/>
          <w:szCs w:val="24"/>
        </w:rPr>
      </w:pPr>
    </w:p>
    <w:sectPr w:rsidR="00B948D5" w:rsidRPr="00B9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10A6"/>
    <w:multiLevelType w:val="hybridMultilevel"/>
    <w:tmpl w:val="A4944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D5"/>
    <w:rsid w:val="000645FC"/>
    <w:rsid w:val="000A38DC"/>
    <w:rsid w:val="001D78C7"/>
    <w:rsid w:val="001F1AC4"/>
    <w:rsid w:val="00227DA3"/>
    <w:rsid w:val="00281167"/>
    <w:rsid w:val="002826AA"/>
    <w:rsid w:val="002847D4"/>
    <w:rsid w:val="00323DAC"/>
    <w:rsid w:val="0063643A"/>
    <w:rsid w:val="00736BE3"/>
    <w:rsid w:val="007E3EF8"/>
    <w:rsid w:val="00820F66"/>
    <w:rsid w:val="008729DE"/>
    <w:rsid w:val="00920B10"/>
    <w:rsid w:val="00A31225"/>
    <w:rsid w:val="00AE4D62"/>
    <w:rsid w:val="00B61C78"/>
    <w:rsid w:val="00B811ED"/>
    <w:rsid w:val="00B948D5"/>
    <w:rsid w:val="00C57C23"/>
    <w:rsid w:val="00D21FAD"/>
    <w:rsid w:val="00EF7B13"/>
    <w:rsid w:val="00F36579"/>
    <w:rsid w:val="00F4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36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D5"/>
    <w:rPr>
      <w:rFonts w:ascii="Tahoma" w:hAnsi="Tahoma" w:cs="Tahoma"/>
      <w:sz w:val="16"/>
      <w:szCs w:val="16"/>
    </w:rPr>
  </w:style>
  <w:style w:type="character" w:customStyle="1" w:styleId="Heading2Char">
    <w:name w:val="Heading 2 Char"/>
    <w:basedOn w:val="DefaultParagraphFont"/>
    <w:link w:val="Heading2"/>
    <w:uiPriority w:val="9"/>
    <w:semiHidden/>
    <w:rsid w:val="002826A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3643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3643A"/>
    <w:rPr>
      <w:color w:val="0000FF" w:themeColor="hyperlink"/>
      <w:u w:val="single"/>
    </w:rPr>
  </w:style>
  <w:style w:type="character" w:styleId="FollowedHyperlink">
    <w:name w:val="FollowedHyperlink"/>
    <w:basedOn w:val="DefaultParagraphFont"/>
    <w:uiPriority w:val="99"/>
    <w:semiHidden/>
    <w:unhideWhenUsed/>
    <w:rsid w:val="001F1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2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36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D5"/>
    <w:rPr>
      <w:rFonts w:ascii="Tahoma" w:hAnsi="Tahoma" w:cs="Tahoma"/>
      <w:sz w:val="16"/>
      <w:szCs w:val="16"/>
    </w:rPr>
  </w:style>
  <w:style w:type="character" w:customStyle="1" w:styleId="Heading2Char">
    <w:name w:val="Heading 2 Char"/>
    <w:basedOn w:val="DefaultParagraphFont"/>
    <w:link w:val="Heading2"/>
    <w:uiPriority w:val="9"/>
    <w:semiHidden/>
    <w:rsid w:val="002826A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3643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3643A"/>
    <w:rPr>
      <w:color w:val="0000FF" w:themeColor="hyperlink"/>
      <w:u w:val="single"/>
    </w:rPr>
  </w:style>
  <w:style w:type="character" w:styleId="FollowedHyperlink">
    <w:name w:val="FollowedHyperlink"/>
    <w:basedOn w:val="DefaultParagraphFont"/>
    <w:uiPriority w:val="99"/>
    <w:semiHidden/>
    <w:unhideWhenUsed/>
    <w:rsid w:val="001F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5738">
      <w:bodyDiv w:val="1"/>
      <w:marLeft w:val="0"/>
      <w:marRight w:val="0"/>
      <w:marTop w:val="0"/>
      <w:marBottom w:val="0"/>
      <w:divBdr>
        <w:top w:val="none" w:sz="0" w:space="0" w:color="auto"/>
        <w:left w:val="none" w:sz="0" w:space="0" w:color="auto"/>
        <w:bottom w:val="none" w:sz="0" w:space="0" w:color="auto"/>
        <w:right w:val="none" w:sz="0" w:space="0" w:color="auto"/>
      </w:divBdr>
    </w:div>
    <w:div w:id="665668758">
      <w:bodyDiv w:val="1"/>
      <w:marLeft w:val="0"/>
      <w:marRight w:val="0"/>
      <w:marTop w:val="0"/>
      <w:marBottom w:val="0"/>
      <w:divBdr>
        <w:top w:val="none" w:sz="0" w:space="0" w:color="auto"/>
        <w:left w:val="none" w:sz="0" w:space="0" w:color="auto"/>
        <w:bottom w:val="none" w:sz="0" w:space="0" w:color="auto"/>
        <w:right w:val="none" w:sz="0" w:space="0" w:color="auto"/>
      </w:divBdr>
    </w:div>
    <w:div w:id="849413112">
      <w:bodyDiv w:val="1"/>
      <w:marLeft w:val="0"/>
      <w:marRight w:val="0"/>
      <w:marTop w:val="0"/>
      <w:marBottom w:val="0"/>
      <w:divBdr>
        <w:top w:val="none" w:sz="0" w:space="0" w:color="auto"/>
        <w:left w:val="none" w:sz="0" w:space="0" w:color="auto"/>
        <w:bottom w:val="none" w:sz="0" w:space="0" w:color="auto"/>
        <w:right w:val="none" w:sz="0" w:space="0" w:color="auto"/>
      </w:divBdr>
      <w:divsChild>
        <w:div w:id="435441968">
          <w:marLeft w:val="0"/>
          <w:marRight w:val="0"/>
          <w:marTop w:val="0"/>
          <w:marBottom w:val="0"/>
          <w:divBdr>
            <w:top w:val="none" w:sz="0" w:space="0" w:color="auto"/>
            <w:left w:val="none" w:sz="0" w:space="0" w:color="auto"/>
            <w:bottom w:val="none" w:sz="0" w:space="0" w:color="auto"/>
            <w:right w:val="none" w:sz="0" w:space="0" w:color="auto"/>
          </w:divBdr>
          <w:divsChild>
            <w:div w:id="1722291733">
              <w:marLeft w:val="0"/>
              <w:marRight w:val="0"/>
              <w:marTop w:val="0"/>
              <w:marBottom w:val="0"/>
              <w:divBdr>
                <w:top w:val="none" w:sz="0" w:space="0" w:color="auto"/>
                <w:left w:val="none" w:sz="0" w:space="0" w:color="auto"/>
                <w:bottom w:val="none" w:sz="0" w:space="0" w:color="auto"/>
                <w:right w:val="none" w:sz="0" w:space="0" w:color="auto"/>
              </w:divBdr>
              <w:divsChild>
                <w:div w:id="604727202">
                  <w:marLeft w:val="0"/>
                  <w:marRight w:val="0"/>
                  <w:marTop w:val="0"/>
                  <w:marBottom w:val="0"/>
                  <w:divBdr>
                    <w:top w:val="none" w:sz="0" w:space="0" w:color="auto"/>
                    <w:left w:val="none" w:sz="0" w:space="0" w:color="auto"/>
                    <w:bottom w:val="none" w:sz="0" w:space="0" w:color="auto"/>
                    <w:right w:val="none" w:sz="0" w:space="0" w:color="auto"/>
                  </w:divBdr>
                  <w:divsChild>
                    <w:div w:id="1176729916">
                      <w:marLeft w:val="0"/>
                      <w:marRight w:val="0"/>
                      <w:marTop w:val="0"/>
                      <w:marBottom w:val="0"/>
                      <w:divBdr>
                        <w:top w:val="none" w:sz="0" w:space="0" w:color="auto"/>
                        <w:left w:val="none" w:sz="0" w:space="0" w:color="auto"/>
                        <w:bottom w:val="none" w:sz="0" w:space="0" w:color="auto"/>
                        <w:right w:val="none" w:sz="0" w:space="0" w:color="auto"/>
                      </w:divBdr>
                      <w:divsChild>
                        <w:div w:id="1856308243">
                          <w:marLeft w:val="0"/>
                          <w:marRight w:val="0"/>
                          <w:marTop w:val="0"/>
                          <w:marBottom w:val="0"/>
                          <w:divBdr>
                            <w:top w:val="none" w:sz="0" w:space="0" w:color="auto"/>
                            <w:left w:val="none" w:sz="0" w:space="0" w:color="auto"/>
                            <w:bottom w:val="none" w:sz="0" w:space="0" w:color="auto"/>
                            <w:right w:val="none" w:sz="0" w:space="0" w:color="auto"/>
                          </w:divBdr>
                          <w:divsChild>
                            <w:div w:id="19517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co.org/events/meetings/midwest/" TargetMode="External"/><Relationship Id="rId3" Type="http://schemas.microsoft.com/office/2007/relationships/stylesWithEffects" Target="stylesWithEffects.xml"/><Relationship Id="rId7" Type="http://schemas.openxmlformats.org/officeDocument/2006/relationships/hyperlink" Target="mailto:Tom@NAE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Base</dc:creator>
  <cp:lastModifiedBy>Thomas M. Base</cp:lastModifiedBy>
  <cp:revision>2</cp:revision>
  <dcterms:created xsi:type="dcterms:W3CDTF">2013-05-03T21:05:00Z</dcterms:created>
  <dcterms:modified xsi:type="dcterms:W3CDTF">2013-05-03T21:05:00Z</dcterms:modified>
</cp:coreProperties>
</file>