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A21A14" w:rsidRPr="00843885" w:rsidTr="00354BD3">
        <w:trPr>
          <w:cantSplit/>
          <w:trHeight w:hRule="exact" w:val="1440"/>
        </w:trPr>
        <w:tc>
          <w:tcPr>
            <w:tcW w:w="6521" w:type="dxa"/>
          </w:tcPr>
          <w:p w:rsidR="00A21A14" w:rsidRDefault="002E1A5F" w:rsidP="00FF5B95">
            <w:pPr>
              <w:pStyle w:val="SiemensLogo"/>
            </w:pPr>
            <w:bookmarkStart w:id="0" w:name="scf_marke"/>
            <w:bookmarkStart w:id="1" w:name="_GoBack"/>
            <w:bookmarkEnd w:id="1"/>
            <w:r w:rsidRPr="00843885">
              <w:rPr>
                <w:lang w:eastAsia="en-US"/>
              </w:rPr>
              <w:drawing>
                <wp:inline distT="0" distB="0" distL="0" distR="0">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9"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p w:rsidR="00354BD3" w:rsidRPr="00843885" w:rsidRDefault="00354BD3" w:rsidP="00FF5B95">
            <w:pPr>
              <w:pStyle w:val="SiemensLogo"/>
            </w:pPr>
            <w:r>
              <w:rPr>
                <w:lang w:eastAsia="en-US"/>
              </w:rPr>
              <w:drawing>
                <wp:inline distT="0" distB="0" distL="0" distR="0">
                  <wp:extent cx="818919" cy="738835"/>
                  <wp:effectExtent l="19050" t="0" r="231" b="0"/>
                  <wp:docPr id="5" name="Picture 2" descr="C:\Users\sce01249\AppData\Local\Microsoft\Windows\Temporary Internet Files\Content.Outlook\RKR8433N\Updated C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e01249\AppData\Local\Microsoft\Windows\Temporary Internet Files\Content.Outlook\RKR8433N\Updated City Logo.png"/>
                          <pic:cNvPicPr>
                            <a:picLocks noChangeAspect="1" noChangeArrowheads="1"/>
                          </pic:cNvPicPr>
                        </pic:nvPicPr>
                        <pic:blipFill>
                          <a:blip r:embed="rId10" cstate="print"/>
                          <a:srcRect/>
                          <a:stretch>
                            <a:fillRect/>
                          </a:stretch>
                        </pic:blipFill>
                        <pic:spPr bwMode="auto">
                          <a:xfrm>
                            <a:off x="0" y="0"/>
                            <a:ext cx="820508" cy="740269"/>
                          </a:xfrm>
                          <a:prstGeom prst="rect">
                            <a:avLst/>
                          </a:prstGeom>
                          <a:noFill/>
                          <a:ln w="9525">
                            <a:noFill/>
                            <a:miter lim="800000"/>
                            <a:headEnd/>
                            <a:tailEnd/>
                          </a:ln>
                        </pic:spPr>
                      </pic:pic>
                    </a:graphicData>
                  </a:graphic>
                </wp:inline>
              </w:drawing>
            </w:r>
          </w:p>
        </w:tc>
        <w:tc>
          <w:tcPr>
            <w:tcW w:w="3119" w:type="dxa"/>
            <w:vMerge w:val="restart"/>
            <w:tcBorders>
              <w:bottom w:val="nil"/>
            </w:tcBorders>
            <w:vAlign w:val="bottom"/>
          </w:tcPr>
          <w:p w:rsidR="00A21A14" w:rsidRPr="00843885" w:rsidRDefault="005152BE" w:rsidP="00A47C44">
            <w:pPr>
              <w:pStyle w:val="PressSign"/>
            </w:pPr>
            <w:r w:rsidRPr="00843885">
              <w:t>Press</w:t>
            </w:r>
          </w:p>
        </w:tc>
      </w:tr>
      <w:tr w:rsidR="00A21A14" w:rsidRPr="00843885" w:rsidTr="007611A9">
        <w:trPr>
          <w:cantSplit/>
          <w:trHeight w:hRule="exact" w:val="397"/>
        </w:trPr>
        <w:tc>
          <w:tcPr>
            <w:tcW w:w="6521" w:type="dxa"/>
            <w:tcBorders>
              <w:bottom w:val="single" w:sz="2" w:space="0" w:color="auto"/>
            </w:tcBorders>
            <w:vAlign w:val="bottom"/>
          </w:tcPr>
          <w:p w:rsidR="00A21A14" w:rsidRPr="00843885" w:rsidRDefault="00A21A14" w:rsidP="002100EA">
            <w:pPr>
              <w:pStyle w:val="NameSector"/>
            </w:pPr>
          </w:p>
        </w:tc>
        <w:tc>
          <w:tcPr>
            <w:tcW w:w="3119" w:type="dxa"/>
            <w:vMerge/>
            <w:tcBorders>
              <w:top w:val="single" w:sz="2" w:space="0" w:color="auto"/>
              <w:bottom w:val="single" w:sz="2" w:space="0" w:color="auto"/>
            </w:tcBorders>
            <w:vAlign w:val="bottom"/>
          </w:tcPr>
          <w:p w:rsidR="00A21A14" w:rsidRPr="00843885" w:rsidRDefault="00A21A14" w:rsidP="00FF5B95">
            <w:pPr>
              <w:pStyle w:val="PressSign"/>
            </w:pPr>
          </w:p>
        </w:tc>
      </w:tr>
      <w:tr w:rsidR="00BB4F28" w:rsidRPr="009B5DF9" w:rsidTr="00475396">
        <w:trPr>
          <w:cantSplit/>
          <w:trHeight w:hRule="exact" w:val="907"/>
        </w:trPr>
        <w:tc>
          <w:tcPr>
            <w:tcW w:w="6521" w:type="dxa"/>
            <w:tcBorders>
              <w:top w:val="single" w:sz="2" w:space="0" w:color="auto"/>
              <w:bottom w:val="nil"/>
            </w:tcBorders>
          </w:tcPr>
          <w:p w:rsidR="00BB4F28" w:rsidRPr="00843885" w:rsidRDefault="00BB4F28" w:rsidP="00BB4F28">
            <w:pPr>
              <w:pStyle w:val="NameDivision"/>
            </w:pPr>
          </w:p>
        </w:tc>
        <w:tc>
          <w:tcPr>
            <w:tcW w:w="3119" w:type="dxa"/>
            <w:tcBorders>
              <w:top w:val="single" w:sz="2" w:space="0" w:color="auto"/>
              <w:bottom w:val="nil"/>
            </w:tcBorders>
          </w:tcPr>
          <w:p w:rsidR="00BB4F28" w:rsidRPr="00843885" w:rsidRDefault="009B5DF9" w:rsidP="009B5DF9">
            <w:pPr>
              <w:pStyle w:val="Datum1"/>
            </w:pPr>
            <w:r>
              <w:t>Orem, Utah</w:t>
            </w:r>
            <w:r w:rsidR="008106AD" w:rsidRPr="00843885">
              <w:t xml:space="preserve">, </w:t>
            </w:r>
            <w:r w:rsidR="00BB3951">
              <w:t xml:space="preserve">Aug. </w:t>
            </w:r>
            <w:r>
              <w:t>16</w:t>
            </w:r>
            <w:r w:rsidR="008106AD" w:rsidRPr="00843885">
              <w:t>, 201</w:t>
            </w:r>
            <w:r w:rsidR="00953E95">
              <w:t>6</w:t>
            </w:r>
          </w:p>
        </w:tc>
      </w:tr>
    </w:tbl>
    <w:p w:rsidR="005F0225" w:rsidRDefault="004F347B" w:rsidP="00A479C3">
      <w:pPr>
        <w:pStyle w:val="NoSpacing"/>
        <w:rPr>
          <w:rFonts w:ascii="Arial" w:hAnsi="Arial" w:cs="Arial"/>
          <w:b/>
          <w:sz w:val="36"/>
          <w:szCs w:val="36"/>
        </w:rPr>
      </w:pPr>
      <w:r>
        <w:rPr>
          <w:rFonts w:ascii="Arial" w:hAnsi="Arial" w:cs="Arial"/>
          <w:b/>
          <w:sz w:val="36"/>
          <w:szCs w:val="36"/>
        </w:rPr>
        <w:t xml:space="preserve">Fast-growing U.S. city </w:t>
      </w:r>
      <w:r w:rsidR="00A479C3">
        <w:rPr>
          <w:rFonts w:ascii="Arial" w:hAnsi="Arial" w:cs="Arial"/>
          <w:b/>
          <w:sz w:val="36"/>
          <w:szCs w:val="36"/>
        </w:rPr>
        <w:t>teams with</w:t>
      </w:r>
      <w:r w:rsidR="005F0225" w:rsidRPr="00A479C3">
        <w:rPr>
          <w:rFonts w:ascii="Arial" w:hAnsi="Arial" w:cs="Arial"/>
          <w:b/>
          <w:sz w:val="36"/>
          <w:szCs w:val="36"/>
        </w:rPr>
        <w:t xml:space="preserve"> Siemens </w:t>
      </w:r>
      <w:r w:rsidR="00EF4357">
        <w:rPr>
          <w:rFonts w:ascii="Arial" w:hAnsi="Arial" w:cs="Arial"/>
          <w:b/>
          <w:sz w:val="36"/>
          <w:szCs w:val="36"/>
        </w:rPr>
        <w:t>on comprehensive energy efficient infrastructure program</w:t>
      </w:r>
    </w:p>
    <w:p w:rsidR="00EF4357" w:rsidRDefault="00EF4357" w:rsidP="00A479C3">
      <w:pPr>
        <w:pStyle w:val="NoSpacing"/>
        <w:rPr>
          <w:rFonts w:ascii="Arial" w:hAnsi="Arial" w:cs="Arial"/>
          <w:b/>
          <w:i/>
          <w:sz w:val="24"/>
          <w:szCs w:val="24"/>
        </w:rPr>
      </w:pPr>
    </w:p>
    <w:p w:rsidR="00A479C3" w:rsidRPr="00A479C3" w:rsidRDefault="00A479C3" w:rsidP="00A479C3">
      <w:pPr>
        <w:pStyle w:val="NoSpacing"/>
        <w:rPr>
          <w:rFonts w:ascii="Arial" w:hAnsi="Arial" w:cs="Arial"/>
          <w:b/>
          <w:i/>
          <w:sz w:val="24"/>
          <w:szCs w:val="24"/>
        </w:rPr>
      </w:pPr>
      <w:r w:rsidRPr="00A479C3">
        <w:rPr>
          <w:rFonts w:ascii="Arial" w:hAnsi="Arial" w:cs="Arial"/>
          <w:b/>
          <w:i/>
          <w:sz w:val="24"/>
          <w:szCs w:val="24"/>
        </w:rPr>
        <w:t xml:space="preserve">Orem, Utah projected to save </w:t>
      </w:r>
      <w:r w:rsidR="00B040A7">
        <w:rPr>
          <w:rFonts w:ascii="Arial" w:hAnsi="Arial" w:cs="Arial"/>
          <w:b/>
          <w:i/>
          <w:sz w:val="24"/>
          <w:szCs w:val="24"/>
        </w:rPr>
        <w:t xml:space="preserve">more than $11 </w:t>
      </w:r>
      <w:r w:rsidRPr="00A479C3">
        <w:rPr>
          <w:rFonts w:ascii="Arial" w:hAnsi="Arial" w:cs="Arial"/>
          <w:b/>
          <w:i/>
          <w:sz w:val="24"/>
          <w:szCs w:val="24"/>
        </w:rPr>
        <w:t>million over course of 15-year performance contract</w:t>
      </w:r>
    </w:p>
    <w:p w:rsidR="00F6402A" w:rsidRPr="00464BFE" w:rsidRDefault="00F6402A" w:rsidP="00464BFE">
      <w:pPr>
        <w:pStyle w:val="NoSpacing"/>
        <w:spacing w:line="360" w:lineRule="auto"/>
        <w:rPr>
          <w:rFonts w:ascii="Arial" w:hAnsi="Arial" w:cs="Arial"/>
        </w:rPr>
      </w:pPr>
    </w:p>
    <w:p w:rsidR="004C3F3F" w:rsidRDefault="006173F5" w:rsidP="00464BFE">
      <w:pPr>
        <w:pStyle w:val="NoSpacing"/>
        <w:spacing w:line="360" w:lineRule="auto"/>
        <w:rPr>
          <w:rFonts w:ascii="Arial" w:hAnsi="Arial" w:cs="Arial"/>
        </w:rPr>
      </w:pPr>
      <w:r>
        <w:rPr>
          <w:rFonts w:ascii="Arial" w:hAnsi="Arial" w:cs="Arial"/>
        </w:rPr>
        <w:t>Siemens has begun work</w:t>
      </w:r>
      <w:r w:rsidR="005C47CE">
        <w:rPr>
          <w:rFonts w:ascii="Arial" w:hAnsi="Arial" w:cs="Arial"/>
        </w:rPr>
        <w:t>ing</w:t>
      </w:r>
      <w:r>
        <w:rPr>
          <w:rFonts w:ascii="Arial" w:hAnsi="Arial" w:cs="Arial"/>
        </w:rPr>
        <w:t xml:space="preserve"> on infrastructure improvements for Orem, Utah</w:t>
      </w:r>
      <w:r w:rsidR="005C47CE">
        <w:rPr>
          <w:rFonts w:ascii="Arial" w:hAnsi="Arial" w:cs="Arial"/>
        </w:rPr>
        <w:t>,</w:t>
      </w:r>
      <w:r w:rsidR="009B03FF">
        <w:rPr>
          <w:rFonts w:ascii="Arial" w:hAnsi="Arial" w:cs="Arial"/>
        </w:rPr>
        <w:t xml:space="preserve"> located adjacent to Provo and 45 miles south of Salt Lake City</w:t>
      </w:r>
      <w:r>
        <w:rPr>
          <w:rFonts w:ascii="Arial" w:hAnsi="Arial" w:cs="Arial"/>
        </w:rPr>
        <w:t xml:space="preserve">. </w:t>
      </w:r>
      <w:r w:rsidR="004F347B">
        <w:rPr>
          <w:rFonts w:ascii="Arial" w:hAnsi="Arial" w:cs="Arial"/>
        </w:rPr>
        <w:t xml:space="preserve">Expected to save the </w:t>
      </w:r>
      <w:r w:rsidR="00CA49C1">
        <w:rPr>
          <w:rFonts w:ascii="Arial" w:hAnsi="Arial" w:cs="Arial"/>
        </w:rPr>
        <w:t>c</w:t>
      </w:r>
      <w:r w:rsidR="004F347B">
        <w:rPr>
          <w:rFonts w:ascii="Arial" w:hAnsi="Arial" w:cs="Arial"/>
        </w:rPr>
        <w:t>ity an estimated $</w:t>
      </w:r>
      <w:r w:rsidR="00B040A7">
        <w:rPr>
          <w:rFonts w:ascii="Arial" w:hAnsi="Arial" w:cs="Arial"/>
        </w:rPr>
        <w:t>11.4</w:t>
      </w:r>
      <w:r w:rsidR="004F347B">
        <w:rPr>
          <w:rFonts w:ascii="Arial" w:hAnsi="Arial" w:cs="Arial"/>
        </w:rPr>
        <w:t xml:space="preserve"> million in energy </w:t>
      </w:r>
      <w:r w:rsidR="00B040A7">
        <w:rPr>
          <w:rFonts w:ascii="Arial" w:hAnsi="Arial" w:cs="Arial"/>
        </w:rPr>
        <w:t xml:space="preserve">and operational </w:t>
      </w:r>
      <w:r w:rsidR="004F347B">
        <w:rPr>
          <w:rFonts w:ascii="Arial" w:hAnsi="Arial" w:cs="Arial"/>
        </w:rPr>
        <w:t>cost</w:t>
      </w:r>
      <w:r w:rsidR="00B040A7">
        <w:rPr>
          <w:rFonts w:ascii="Arial" w:hAnsi="Arial" w:cs="Arial"/>
        </w:rPr>
        <w:t xml:space="preserve"> </w:t>
      </w:r>
      <w:r w:rsidR="004F347B">
        <w:rPr>
          <w:rFonts w:ascii="Arial" w:hAnsi="Arial" w:cs="Arial"/>
        </w:rPr>
        <w:t>s</w:t>
      </w:r>
      <w:r w:rsidR="00B040A7">
        <w:rPr>
          <w:rFonts w:ascii="Arial" w:hAnsi="Arial" w:cs="Arial"/>
        </w:rPr>
        <w:t>avings and capital cost avoidance</w:t>
      </w:r>
      <w:r w:rsidR="004F347B">
        <w:rPr>
          <w:rFonts w:ascii="Arial" w:hAnsi="Arial" w:cs="Arial"/>
        </w:rPr>
        <w:t xml:space="preserve"> over 15 years, t</w:t>
      </w:r>
      <w:r w:rsidR="005C47CE">
        <w:rPr>
          <w:rFonts w:ascii="Arial" w:hAnsi="Arial" w:cs="Arial"/>
        </w:rPr>
        <w:t>he initial project phase</w:t>
      </w:r>
      <w:r w:rsidR="004F347B">
        <w:rPr>
          <w:rFonts w:ascii="Arial" w:hAnsi="Arial" w:cs="Arial"/>
        </w:rPr>
        <w:t xml:space="preserve"> </w:t>
      </w:r>
      <w:r w:rsidR="00CA49C1">
        <w:rPr>
          <w:rFonts w:ascii="Arial" w:hAnsi="Arial" w:cs="Arial"/>
        </w:rPr>
        <w:t xml:space="preserve">of this performance contract </w:t>
      </w:r>
      <w:r w:rsidR="005C47CE">
        <w:rPr>
          <w:rFonts w:ascii="Arial" w:hAnsi="Arial" w:cs="Arial"/>
        </w:rPr>
        <w:t>will allow Orem to use new technologies to make necessary capital improvements</w:t>
      </w:r>
      <w:r w:rsidR="009B03FF">
        <w:rPr>
          <w:rFonts w:ascii="Arial" w:hAnsi="Arial" w:cs="Arial"/>
        </w:rPr>
        <w:t xml:space="preserve"> </w:t>
      </w:r>
      <w:r w:rsidR="00845BB8">
        <w:rPr>
          <w:rFonts w:ascii="Arial" w:hAnsi="Arial" w:cs="Arial"/>
        </w:rPr>
        <w:t>to meet the needs of it</w:t>
      </w:r>
      <w:r w:rsidR="009B03FF">
        <w:rPr>
          <w:rFonts w:ascii="Arial" w:hAnsi="Arial" w:cs="Arial"/>
        </w:rPr>
        <w:t xml:space="preserve">s growing population and </w:t>
      </w:r>
      <w:r w:rsidR="00CA49C1">
        <w:rPr>
          <w:rFonts w:ascii="Arial" w:hAnsi="Arial" w:cs="Arial"/>
        </w:rPr>
        <w:t xml:space="preserve">continued economic </w:t>
      </w:r>
      <w:r w:rsidR="009B03FF">
        <w:rPr>
          <w:rFonts w:ascii="Arial" w:hAnsi="Arial" w:cs="Arial"/>
        </w:rPr>
        <w:t>development</w:t>
      </w:r>
      <w:r w:rsidR="005C47CE">
        <w:rPr>
          <w:rFonts w:ascii="Arial" w:hAnsi="Arial" w:cs="Arial"/>
        </w:rPr>
        <w:t xml:space="preserve">. </w:t>
      </w:r>
    </w:p>
    <w:p w:rsidR="009B03FF" w:rsidRPr="00464BFE" w:rsidRDefault="009B03FF" w:rsidP="00464BFE">
      <w:pPr>
        <w:pStyle w:val="NoSpacing"/>
        <w:spacing w:line="360" w:lineRule="auto"/>
        <w:rPr>
          <w:rFonts w:ascii="Arial" w:hAnsi="Arial" w:cs="Arial"/>
        </w:rPr>
      </w:pPr>
    </w:p>
    <w:p w:rsidR="009B5DF9" w:rsidRDefault="009B5DF9" w:rsidP="009B5DF9">
      <w:pPr>
        <w:pStyle w:val="NoSpacing"/>
        <w:spacing w:line="360" w:lineRule="auto"/>
        <w:rPr>
          <w:rFonts w:ascii="Arial" w:hAnsi="Arial" w:cs="Arial"/>
        </w:rPr>
      </w:pPr>
      <w:r w:rsidRPr="00464BFE">
        <w:rPr>
          <w:rFonts w:ascii="Arial" w:hAnsi="Arial" w:cs="Arial"/>
        </w:rPr>
        <w:t xml:space="preserve">“This project means a lot to our city,” says Orem </w:t>
      </w:r>
      <w:r>
        <w:rPr>
          <w:rFonts w:ascii="Arial" w:hAnsi="Arial" w:cs="Arial"/>
        </w:rPr>
        <w:t>City Manager</w:t>
      </w:r>
      <w:r w:rsidRPr="00464BFE">
        <w:rPr>
          <w:rFonts w:ascii="Arial" w:hAnsi="Arial" w:cs="Arial"/>
        </w:rPr>
        <w:t xml:space="preserve"> </w:t>
      </w:r>
      <w:r>
        <w:rPr>
          <w:rFonts w:ascii="Arial" w:hAnsi="Arial" w:cs="Arial"/>
        </w:rPr>
        <w:t>Jamie Davidson</w:t>
      </w:r>
      <w:r w:rsidRPr="00464BFE">
        <w:rPr>
          <w:rFonts w:ascii="Arial" w:hAnsi="Arial" w:cs="Arial"/>
        </w:rPr>
        <w:t>.</w:t>
      </w:r>
      <w:r>
        <w:rPr>
          <w:rFonts w:ascii="Arial" w:hAnsi="Arial" w:cs="Arial"/>
        </w:rPr>
        <w:t xml:space="preserve"> </w:t>
      </w:r>
      <w:r w:rsidRPr="00464BFE">
        <w:rPr>
          <w:rFonts w:ascii="Arial" w:hAnsi="Arial" w:cs="Arial"/>
        </w:rPr>
        <w:t>“We’re looking forward to bringing our community upgraded facilities</w:t>
      </w:r>
      <w:r>
        <w:rPr>
          <w:rFonts w:ascii="Arial" w:hAnsi="Arial" w:cs="Arial"/>
        </w:rPr>
        <w:t>,</w:t>
      </w:r>
      <w:r w:rsidRPr="00464BFE">
        <w:rPr>
          <w:rFonts w:ascii="Arial" w:hAnsi="Arial" w:cs="Arial"/>
        </w:rPr>
        <w:t xml:space="preserve"> and we’re making these improvements </w:t>
      </w:r>
      <w:r>
        <w:rPr>
          <w:rFonts w:ascii="Arial" w:hAnsi="Arial" w:cs="Arial"/>
        </w:rPr>
        <w:t>with</w:t>
      </w:r>
      <w:r w:rsidRPr="00464BFE">
        <w:rPr>
          <w:rFonts w:ascii="Arial" w:hAnsi="Arial" w:cs="Arial"/>
        </w:rPr>
        <w:t xml:space="preserve"> savings we’ll be generating. </w:t>
      </w:r>
      <w:r>
        <w:rPr>
          <w:rFonts w:ascii="Arial" w:hAnsi="Arial" w:cs="Arial"/>
        </w:rPr>
        <w:t>W</w:t>
      </w:r>
      <w:r w:rsidRPr="00464BFE">
        <w:rPr>
          <w:rFonts w:ascii="Arial" w:hAnsi="Arial" w:cs="Arial"/>
        </w:rPr>
        <w:t>e</w:t>
      </w:r>
      <w:r>
        <w:rPr>
          <w:rFonts w:ascii="Arial" w:hAnsi="Arial" w:cs="Arial"/>
        </w:rPr>
        <w:t>’</w:t>
      </w:r>
      <w:r w:rsidRPr="00464BFE">
        <w:rPr>
          <w:rFonts w:ascii="Arial" w:hAnsi="Arial" w:cs="Arial"/>
        </w:rPr>
        <w:t xml:space="preserve">re confident that these upgrades will </w:t>
      </w:r>
      <w:r>
        <w:rPr>
          <w:rFonts w:ascii="Arial" w:hAnsi="Arial" w:cs="Arial"/>
        </w:rPr>
        <w:t>help</w:t>
      </w:r>
      <w:r w:rsidRPr="00464BFE">
        <w:rPr>
          <w:rFonts w:ascii="Arial" w:hAnsi="Arial" w:cs="Arial"/>
        </w:rPr>
        <w:t xml:space="preserve"> us</w:t>
      </w:r>
      <w:r>
        <w:rPr>
          <w:rFonts w:ascii="Arial" w:hAnsi="Arial" w:cs="Arial"/>
        </w:rPr>
        <w:t xml:space="preserve"> prepare for anticipated</w:t>
      </w:r>
      <w:r w:rsidRPr="00464BFE">
        <w:rPr>
          <w:rFonts w:ascii="Arial" w:hAnsi="Arial" w:cs="Arial"/>
        </w:rPr>
        <w:t xml:space="preserve"> growth in our city for years to come.</w:t>
      </w:r>
      <w:r>
        <w:rPr>
          <w:rFonts w:ascii="Arial" w:hAnsi="Arial" w:cs="Arial"/>
        </w:rPr>
        <w:t xml:space="preserve"> In every government’s quest to ‘do more with less’, using energy savings to make necessary improvements is a no-brainer.</w:t>
      </w:r>
      <w:r w:rsidRPr="00464BFE">
        <w:rPr>
          <w:rFonts w:ascii="Arial" w:hAnsi="Arial" w:cs="Arial"/>
        </w:rPr>
        <w:t>”</w:t>
      </w:r>
    </w:p>
    <w:p w:rsidR="001D512A" w:rsidRPr="00464BFE" w:rsidRDefault="001D512A" w:rsidP="001D512A">
      <w:pPr>
        <w:pStyle w:val="NoSpacing"/>
        <w:spacing w:line="360" w:lineRule="auto"/>
        <w:rPr>
          <w:rFonts w:ascii="Arial" w:hAnsi="Arial" w:cs="Arial"/>
        </w:rPr>
      </w:pPr>
    </w:p>
    <w:p w:rsidR="00845BB8" w:rsidRPr="00845BB8" w:rsidRDefault="00845BB8" w:rsidP="00845BB8">
      <w:pPr>
        <w:spacing w:line="360" w:lineRule="auto"/>
        <w:rPr>
          <w:rFonts w:cs="Arial"/>
          <w:sz w:val="24"/>
          <w:szCs w:val="22"/>
          <w:lang w:val="en-US"/>
        </w:rPr>
      </w:pPr>
      <w:r>
        <w:rPr>
          <w:rFonts w:cs="Arial"/>
          <w:sz w:val="22"/>
          <w:szCs w:val="22"/>
          <w:lang w:val="en-US"/>
        </w:rPr>
        <w:t xml:space="preserve">Energy efficiency measures include upgrading the </w:t>
      </w:r>
      <w:r w:rsidR="00CA49C1">
        <w:rPr>
          <w:rFonts w:cs="Arial"/>
          <w:sz w:val="22"/>
          <w:szCs w:val="22"/>
          <w:lang w:val="en-US"/>
        </w:rPr>
        <w:t>c</w:t>
      </w:r>
      <w:r>
        <w:rPr>
          <w:rFonts w:cs="Arial"/>
          <w:sz w:val="22"/>
          <w:szCs w:val="22"/>
          <w:lang w:val="en-US"/>
        </w:rPr>
        <w:t xml:space="preserve">ity’s </w:t>
      </w:r>
      <w:r w:rsidRPr="00896B4B">
        <w:rPr>
          <w:rFonts w:cs="Arial"/>
          <w:sz w:val="22"/>
          <w:szCs w:val="22"/>
          <w:lang w:val="en-US"/>
        </w:rPr>
        <w:t xml:space="preserve">5,182 streetlights with LED bulbs, resulting in a projected annual savings of $181,000. The project scope </w:t>
      </w:r>
      <w:r>
        <w:rPr>
          <w:rFonts w:cs="Arial"/>
          <w:sz w:val="22"/>
          <w:szCs w:val="22"/>
          <w:lang w:val="en-US"/>
        </w:rPr>
        <w:t xml:space="preserve">also </w:t>
      </w:r>
      <w:r w:rsidRPr="00896B4B">
        <w:rPr>
          <w:rFonts w:cs="Arial"/>
          <w:sz w:val="22"/>
          <w:szCs w:val="22"/>
          <w:lang w:val="en-US"/>
        </w:rPr>
        <w:t xml:space="preserve">includes building automation </w:t>
      </w:r>
      <w:r>
        <w:rPr>
          <w:rFonts w:cs="Arial"/>
          <w:sz w:val="22"/>
          <w:szCs w:val="22"/>
          <w:lang w:val="en-US"/>
        </w:rPr>
        <w:t xml:space="preserve">modifications, HVAC enhancements, and </w:t>
      </w:r>
      <w:r w:rsidRPr="00896B4B">
        <w:rPr>
          <w:rFonts w:cs="Arial"/>
          <w:sz w:val="22"/>
          <w:szCs w:val="22"/>
          <w:lang w:val="en-US"/>
        </w:rPr>
        <w:t xml:space="preserve">building envelope </w:t>
      </w:r>
      <w:r>
        <w:rPr>
          <w:rFonts w:cs="Arial"/>
          <w:sz w:val="22"/>
          <w:szCs w:val="22"/>
          <w:lang w:val="en-US"/>
        </w:rPr>
        <w:t xml:space="preserve">improvements at </w:t>
      </w:r>
      <w:r w:rsidRPr="00896B4B">
        <w:rPr>
          <w:rFonts w:cs="Arial"/>
          <w:sz w:val="22"/>
          <w:szCs w:val="22"/>
          <w:lang w:val="en-US"/>
        </w:rPr>
        <w:t xml:space="preserve">the </w:t>
      </w:r>
      <w:r w:rsidR="00CA49C1">
        <w:rPr>
          <w:rFonts w:cs="Arial"/>
          <w:sz w:val="22"/>
          <w:szCs w:val="22"/>
          <w:lang w:val="en-US"/>
        </w:rPr>
        <w:t>c</w:t>
      </w:r>
      <w:r w:rsidRPr="00896B4B">
        <w:rPr>
          <w:rFonts w:cs="Arial"/>
          <w:sz w:val="22"/>
          <w:szCs w:val="22"/>
          <w:lang w:val="en-US"/>
        </w:rPr>
        <w:t xml:space="preserve">ity </w:t>
      </w:r>
      <w:r w:rsidR="00CA49C1">
        <w:rPr>
          <w:rFonts w:cs="Arial"/>
          <w:sz w:val="22"/>
          <w:szCs w:val="22"/>
          <w:lang w:val="en-US"/>
        </w:rPr>
        <w:t>c</w:t>
      </w:r>
      <w:r w:rsidRPr="00896B4B">
        <w:rPr>
          <w:rFonts w:cs="Arial"/>
          <w:sz w:val="22"/>
          <w:szCs w:val="22"/>
          <w:lang w:val="en-US"/>
        </w:rPr>
        <w:t xml:space="preserve">enter, </w:t>
      </w:r>
      <w:r w:rsidR="00CA49C1">
        <w:rPr>
          <w:rFonts w:cs="Arial"/>
          <w:sz w:val="22"/>
          <w:szCs w:val="22"/>
          <w:lang w:val="en-US"/>
        </w:rPr>
        <w:t>p</w:t>
      </w:r>
      <w:r w:rsidRPr="00896B4B">
        <w:rPr>
          <w:rFonts w:cs="Arial"/>
          <w:sz w:val="22"/>
          <w:szCs w:val="22"/>
          <w:lang w:val="en-US"/>
        </w:rPr>
        <w:t xml:space="preserve">ublic </w:t>
      </w:r>
      <w:r w:rsidR="00CA49C1">
        <w:rPr>
          <w:rFonts w:cs="Arial"/>
          <w:sz w:val="22"/>
          <w:szCs w:val="22"/>
          <w:lang w:val="en-US"/>
        </w:rPr>
        <w:t>l</w:t>
      </w:r>
      <w:r w:rsidRPr="00896B4B">
        <w:rPr>
          <w:rFonts w:cs="Arial"/>
          <w:sz w:val="22"/>
          <w:szCs w:val="22"/>
          <w:lang w:val="en-US"/>
        </w:rPr>
        <w:t xml:space="preserve">ibrary, </w:t>
      </w:r>
      <w:r w:rsidR="00CA49C1">
        <w:rPr>
          <w:rFonts w:cs="Arial"/>
          <w:sz w:val="22"/>
          <w:szCs w:val="22"/>
          <w:lang w:val="en-US"/>
        </w:rPr>
        <w:t>p</w:t>
      </w:r>
      <w:r w:rsidRPr="00896B4B">
        <w:rPr>
          <w:rFonts w:cs="Arial"/>
          <w:sz w:val="22"/>
          <w:szCs w:val="22"/>
          <w:lang w:val="en-US"/>
        </w:rPr>
        <w:t xml:space="preserve">ublic </w:t>
      </w:r>
      <w:r w:rsidR="00CA49C1">
        <w:rPr>
          <w:rFonts w:cs="Arial"/>
          <w:sz w:val="22"/>
          <w:szCs w:val="22"/>
          <w:lang w:val="en-US"/>
        </w:rPr>
        <w:t>s</w:t>
      </w:r>
      <w:r w:rsidRPr="00896B4B">
        <w:rPr>
          <w:rFonts w:cs="Arial"/>
          <w:sz w:val="22"/>
          <w:szCs w:val="22"/>
          <w:lang w:val="en-US"/>
        </w:rPr>
        <w:t xml:space="preserve">afety </w:t>
      </w:r>
      <w:r w:rsidR="00CA49C1">
        <w:rPr>
          <w:rFonts w:cs="Arial"/>
          <w:sz w:val="22"/>
          <w:szCs w:val="22"/>
          <w:lang w:val="en-US"/>
        </w:rPr>
        <w:t>b</w:t>
      </w:r>
      <w:r w:rsidRPr="00896B4B">
        <w:rPr>
          <w:rFonts w:cs="Arial"/>
          <w:sz w:val="22"/>
          <w:szCs w:val="22"/>
          <w:lang w:val="en-US"/>
        </w:rPr>
        <w:t xml:space="preserve">uilding, </w:t>
      </w:r>
      <w:r w:rsidR="00CA49C1">
        <w:rPr>
          <w:rFonts w:cs="Arial"/>
          <w:sz w:val="22"/>
          <w:szCs w:val="22"/>
          <w:lang w:val="en-US"/>
        </w:rPr>
        <w:t>s</w:t>
      </w:r>
      <w:r w:rsidRPr="00896B4B">
        <w:rPr>
          <w:rFonts w:cs="Arial"/>
          <w:sz w:val="22"/>
          <w:szCs w:val="22"/>
          <w:lang w:val="en-US"/>
        </w:rPr>
        <w:t xml:space="preserve">enior </w:t>
      </w:r>
      <w:r w:rsidR="00CA49C1">
        <w:rPr>
          <w:rFonts w:cs="Arial"/>
          <w:sz w:val="22"/>
          <w:szCs w:val="22"/>
          <w:lang w:val="en-US"/>
        </w:rPr>
        <w:t>c</w:t>
      </w:r>
      <w:r w:rsidRPr="00896B4B">
        <w:rPr>
          <w:rFonts w:cs="Arial"/>
          <w:sz w:val="22"/>
          <w:szCs w:val="22"/>
          <w:lang w:val="en-US"/>
        </w:rPr>
        <w:t xml:space="preserve">enter, </w:t>
      </w:r>
      <w:r w:rsidR="00CA49C1">
        <w:rPr>
          <w:rFonts w:cs="Arial"/>
          <w:sz w:val="22"/>
          <w:szCs w:val="22"/>
          <w:lang w:val="en-US"/>
        </w:rPr>
        <w:t>r</w:t>
      </w:r>
      <w:r w:rsidRPr="00896B4B">
        <w:rPr>
          <w:rFonts w:cs="Arial"/>
          <w:sz w:val="22"/>
          <w:szCs w:val="22"/>
          <w:lang w:val="en-US"/>
        </w:rPr>
        <w:t xml:space="preserve">ecreation </w:t>
      </w:r>
      <w:r w:rsidR="00CA49C1">
        <w:rPr>
          <w:rFonts w:cs="Arial"/>
          <w:sz w:val="22"/>
          <w:szCs w:val="22"/>
          <w:lang w:val="en-US"/>
        </w:rPr>
        <w:t>c</w:t>
      </w:r>
      <w:r w:rsidRPr="00896B4B">
        <w:rPr>
          <w:rFonts w:cs="Arial"/>
          <w:sz w:val="22"/>
          <w:szCs w:val="22"/>
          <w:lang w:val="en-US"/>
        </w:rPr>
        <w:t xml:space="preserve">enter, and </w:t>
      </w:r>
      <w:r w:rsidR="00CA49C1">
        <w:rPr>
          <w:rFonts w:cs="Arial"/>
          <w:sz w:val="22"/>
          <w:szCs w:val="22"/>
          <w:lang w:val="en-US"/>
        </w:rPr>
        <w:t xml:space="preserve">citywide </w:t>
      </w:r>
      <w:r w:rsidRPr="00896B4B">
        <w:rPr>
          <w:rFonts w:cs="Arial"/>
          <w:sz w:val="22"/>
          <w:szCs w:val="22"/>
          <w:lang w:val="en-US"/>
        </w:rPr>
        <w:t>fire stations.</w:t>
      </w:r>
      <w:r>
        <w:rPr>
          <w:rFonts w:cs="Arial"/>
          <w:sz w:val="22"/>
          <w:szCs w:val="22"/>
          <w:lang w:val="en-US"/>
        </w:rPr>
        <w:t xml:space="preserve"> </w:t>
      </w:r>
      <w:r w:rsidRPr="00CA49C1">
        <w:rPr>
          <w:rFonts w:cs="Arial"/>
          <w:sz w:val="22"/>
          <w:lang w:val="en-US"/>
        </w:rPr>
        <w:t xml:space="preserve">Future infrastructure improvements may include upgrades to elevators, boilers, and generators, </w:t>
      </w:r>
      <w:r w:rsidR="00CA49C1" w:rsidRPr="00CA49C1">
        <w:rPr>
          <w:rFonts w:cs="Arial"/>
          <w:sz w:val="22"/>
          <w:lang w:val="en-US"/>
        </w:rPr>
        <w:t xml:space="preserve">as well as </w:t>
      </w:r>
      <w:r w:rsidRPr="00CA49C1">
        <w:rPr>
          <w:rFonts w:cs="Arial"/>
          <w:sz w:val="22"/>
          <w:lang w:val="en-US"/>
        </w:rPr>
        <w:t>water-saving technologies.</w:t>
      </w:r>
    </w:p>
    <w:p w:rsidR="00845BB8" w:rsidRPr="00896B4B" w:rsidRDefault="00845BB8" w:rsidP="00845BB8">
      <w:pPr>
        <w:spacing w:line="360" w:lineRule="auto"/>
        <w:rPr>
          <w:rFonts w:cs="Arial"/>
          <w:sz w:val="22"/>
          <w:szCs w:val="22"/>
          <w:lang w:val="en-US"/>
        </w:rPr>
      </w:pPr>
    </w:p>
    <w:p w:rsidR="009B5DF9" w:rsidRDefault="009B5DF9" w:rsidP="009B5DF9">
      <w:pPr>
        <w:pStyle w:val="NoSpacing"/>
        <w:spacing w:line="360" w:lineRule="auto"/>
        <w:rPr>
          <w:rFonts w:ascii="Arial" w:hAnsi="Arial" w:cs="Arial"/>
        </w:rPr>
      </w:pPr>
      <w:r w:rsidRPr="00464BFE">
        <w:rPr>
          <w:rFonts w:ascii="Arial" w:hAnsi="Arial" w:cs="Arial"/>
        </w:rPr>
        <w:t>“Performance contracting has proven to be a cost</w:t>
      </w:r>
      <w:r>
        <w:rPr>
          <w:rFonts w:ascii="Arial" w:hAnsi="Arial" w:cs="Arial"/>
        </w:rPr>
        <w:t>-</w:t>
      </w:r>
      <w:r w:rsidRPr="00464BFE">
        <w:rPr>
          <w:rFonts w:ascii="Arial" w:hAnsi="Arial" w:cs="Arial"/>
        </w:rPr>
        <w:t>effective way for cities to meet operational and sustainability goals by freeing up capital for facility and municipal improvements,” says Dave Hopping, President of Siemens’ North American-based Building Technologies Division.</w:t>
      </w:r>
      <w:r>
        <w:rPr>
          <w:rFonts w:ascii="Arial" w:hAnsi="Arial" w:cs="Arial"/>
        </w:rPr>
        <w:t xml:space="preserve"> </w:t>
      </w:r>
      <w:r w:rsidRPr="00464BFE">
        <w:rPr>
          <w:rFonts w:ascii="Arial" w:hAnsi="Arial" w:cs="Arial"/>
        </w:rPr>
        <w:t>“These upgrades will help Orem</w:t>
      </w:r>
      <w:r>
        <w:rPr>
          <w:rFonts w:ascii="Arial" w:hAnsi="Arial" w:cs="Arial"/>
        </w:rPr>
        <w:t xml:space="preserve">—which is one of the </w:t>
      </w:r>
      <w:r w:rsidRPr="00464BFE">
        <w:rPr>
          <w:rFonts w:ascii="Arial" w:hAnsi="Arial" w:cs="Arial"/>
        </w:rPr>
        <w:t>fastest-growing metropolitan areas in the U</w:t>
      </w:r>
      <w:r>
        <w:rPr>
          <w:rFonts w:ascii="Arial" w:hAnsi="Arial" w:cs="Arial"/>
        </w:rPr>
        <w:t>.</w:t>
      </w:r>
      <w:r w:rsidRPr="00464BFE">
        <w:rPr>
          <w:rFonts w:ascii="Arial" w:hAnsi="Arial" w:cs="Arial"/>
        </w:rPr>
        <w:t>S</w:t>
      </w:r>
      <w:r>
        <w:rPr>
          <w:rFonts w:ascii="Arial" w:hAnsi="Arial" w:cs="Arial"/>
        </w:rPr>
        <w:t>.—a</w:t>
      </w:r>
      <w:r w:rsidRPr="00464BFE">
        <w:rPr>
          <w:rFonts w:ascii="Arial" w:hAnsi="Arial" w:cs="Arial"/>
        </w:rPr>
        <w:t>chieve significant energy savings and support the continued growth the city is experiencing.”</w:t>
      </w:r>
    </w:p>
    <w:p w:rsidR="0067325E" w:rsidRDefault="0067325E" w:rsidP="00464BFE">
      <w:pPr>
        <w:pStyle w:val="NoSpacing"/>
        <w:spacing w:line="360" w:lineRule="auto"/>
        <w:rPr>
          <w:rFonts w:ascii="Arial" w:hAnsi="Arial" w:cs="Arial"/>
        </w:rPr>
      </w:pPr>
    </w:p>
    <w:p w:rsidR="00F6402A" w:rsidRPr="00464BFE" w:rsidRDefault="00F6402A" w:rsidP="00464BFE">
      <w:pPr>
        <w:pStyle w:val="NoSpacing"/>
        <w:spacing w:line="360" w:lineRule="auto"/>
        <w:rPr>
          <w:rFonts w:ascii="Arial" w:hAnsi="Arial" w:cs="Arial"/>
        </w:rPr>
      </w:pPr>
      <w:r w:rsidRPr="00464BFE">
        <w:rPr>
          <w:rFonts w:ascii="Arial" w:hAnsi="Arial" w:cs="Arial"/>
        </w:rPr>
        <w:lastRenderedPageBreak/>
        <w:t>Siemens has helped its customers realize more than $2 billion in energy and operational savings over the past 10 years. The company has implemented more than 1,000 guaranteed performance contract projects for its customers, updating thousands of buildings with the latest energy savings technologies. Its energy services and solutions range from energy savings analysis, to implementation of facility improvement measures, to ongoing monitoring and verification.</w:t>
      </w:r>
    </w:p>
    <w:p w:rsidR="00F6402A" w:rsidRPr="00464BFE" w:rsidRDefault="00F6402A" w:rsidP="00464BFE">
      <w:pPr>
        <w:pStyle w:val="NoSpacing"/>
        <w:spacing w:line="360" w:lineRule="auto"/>
        <w:rPr>
          <w:rFonts w:ascii="Arial" w:hAnsi="Arial" w:cs="Arial"/>
        </w:rPr>
      </w:pPr>
    </w:p>
    <w:p w:rsidR="00A73648" w:rsidRPr="00A73648" w:rsidRDefault="00A73648" w:rsidP="00A73648">
      <w:pPr>
        <w:spacing w:line="360" w:lineRule="auto"/>
        <w:rPr>
          <w:b/>
          <w:bCs/>
          <w:lang w:val="en-US"/>
        </w:rPr>
      </w:pPr>
      <w:r w:rsidRPr="00A73648">
        <w:rPr>
          <w:b/>
          <w:bCs/>
          <w:lang w:val="en-US"/>
        </w:rPr>
        <w:t>About the City of Orem</w:t>
      </w:r>
    </w:p>
    <w:p w:rsidR="00A73648" w:rsidRDefault="00A73648" w:rsidP="00A73648">
      <w:pPr>
        <w:pStyle w:val="Bodytext"/>
        <w:rPr>
          <w:sz w:val="20"/>
        </w:rPr>
      </w:pPr>
      <w:r>
        <w:rPr>
          <w:sz w:val="20"/>
        </w:rPr>
        <w:t>The City of Orem is the 5</w:t>
      </w:r>
      <w:r>
        <w:rPr>
          <w:sz w:val="20"/>
          <w:vertAlign w:val="superscript"/>
        </w:rPr>
        <w:t>th</w:t>
      </w:r>
      <w:r>
        <w:rPr>
          <w:sz w:val="20"/>
        </w:rPr>
        <w:t xml:space="preserve"> largest city in Utah and is located about 40 miles </w:t>
      </w:r>
      <w:r w:rsidR="005D6DF6">
        <w:rPr>
          <w:sz w:val="20"/>
        </w:rPr>
        <w:t>south of Salt Lake City. </w:t>
      </w:r>
      <w:r>
        <w:rPr>
          <w:sz w:val="20"/>
        </w:rPr>
        <w:t>Orem has approximately 95,000 residents and is home to Utah Valley University, Utah’s largest university with an e</w:t>
      </w:r>
      <w:r w:rsidR="005D6DF6">
        <w:rPr>
          <w:sz w:val="20"/>
        </w:rPr>
        <w:t>nrollment of more than 33,000. </w:t>
      </w:r>
      <w:r>
        <w:rPr>
          <w:sz w:val="20"/>
        </w:rPr>
        <w:t xml:space="preserve">Orem was incorporated in 1919 and is nestled between the Wasatch Mountains and Utah </w:t>
      </w:r>
      <w:r w:rsidR="005D6DF6">
        <w:rPr>
          <w:sz w:val="20"/>
        </w:rPr>
        <w:t>Lake. </w:t>
      </w:r>
      <w:r>
        <w:rPr>
          <w:sz w:val="20"/>
        </w:rPr>
        <w:t>Orem is consistently ranked as one of the safest places in America and one of the best places to raise a family.</w:t>
      </w:r>
    </w:p>
    <w:p w:rsidR="00A73648" w:rsidRDefault="00A73648" w:rsidP="00E04B4D">
      <w:pPr>
        <w:spacing w:line="360" w:lineRule="auto"/>
        <w:rPr>
          <w:rFonts w:cs="Arial"/>
          <w:b/>
          <w:lang w:val="en-US"/>
        </w:rPr>
      </w:pPr>
    </w:p>
    <w:p w:rsidR="00283A79" w:rsidRPr="00E04B4D" w:rsidRDefault="0067325E" w:rsidP="00E04B4D">
      <w:pPr>
        <w:spacing w:line="360" w:lineRule="auto"/>
        <w:rPr>
          <w:rFonts w:cs="Arial"/>
          <w:b/>
          <w:lang w:val="en-US"/>
        </w:rPr>
      </w:pPr>
      <w:r>
        <w:rPr>
          <w:rFonts w:cs="Arial"/>
          <w:b/>
          <w:lang w:val="en-US"/>
        </w:rPr>
        <w:t>About Siemens</w:t>
      </w:r>
    </w:p>
    <w:p w:rsidR="00283A79" w:rsidRPr="00E04B4D" w:rsidRDefault="00253E9E" w:rsidP="00E04B4D">
      <w:pPr>
        <w:pStyle w:val="Bodytext"/>
        <w:tabs>
          <w:tab w:val="left" w:pos="4980"/>
        </w:tabs>
        <w:rPr>
          <w:sz w:val="20"/>
        </w:rPr>
      </w:pPr>
      <w:hyperlink r:id="rId11" w:history="1">
        <w:r w:rsidR="00283A79" w:rsidRPr="0067325E">
          <w:rPr>
            <w:rStyle w:val="Hyperlink"/>
            <w:rFonts w:cs="Arial"/>
            <w:sz w:val="20"/>
          </w:rPr>
          <w:t>The Siemens Building Technologies Division</w:t>
        </w:r>
      </w:hyperlink>
      <w:r w:rsidR="00283A79" w:rsidRPr="00E04B4D">
        <w:rPr>
          <w:rFonts w:cs="Arial"/>
          <w:sz w:val="20"/>
        </w:rPr>
        <w:t xml:space="preserve"> (Buffalo Grove, Ill.) is the North American market leader for safe and secure, energy-efficient and environment-friendly buildings and infrastructures. As a technology partner, service provider, system integrator and product vendor, Building Technologies has offerings for fire protection, life safety and security as well as building automation, heating, ventilation and air conditioning (HVAC), and energy management.</w:t>
      </w:r>
      <w:r w:rsidR="00283A79" w:rsidRPr="00E04B4D">
        <w:rPr>
          <w:sz w:val="20"/>
        </w:rPr>
        <w:t xml:space="preserve"> </w:t>
      </w:r>
    </w:p>
    <w:p w:rsidR="00283A79" w:rsidRPr="00E04B4D" w:rsidRDefault="00283A79" w:rsidP="00E04B4D">
      <w:pPr>
        <w:spacing w:line="360" w:lineRule="auto"/>
        <w:rPr>
          <w:rFonts w:cs="Arial"/>
          <w:b/>
          <w:lang w:val="en-US"/>
        </w:rPr>
      </w:pPr>
    </w:p>
    <w:p w:rsidR="0049301D" w:rsidRPr="00484800" w:rsidRDefault="00253E9E" w:rsidP="00045478">
      <w:pPr>
        <w:spacing w:line="360" w:lineRule="auto"/>
        <w:rPr>
          <w:rFonts w:cs="Arial"/>
          <w:lang w:val="en-US"/>
        </w:rPr>
      </w:pPr>
      <w:hyperlink r:id="rId12" w:history="1">
        <w:r w:rsidR="007F0991" w:rsidRPr="00484800">
          <w:rPr>
            <w:rStyle w:val="Hyperlink"/>
            <w:rFonts w:cs="Arial"/>
            <w:bCs/>
            <w:lang w:val="en-US"/>
          </w:rPr>
          <w:t>Siemens Corporation</w:t>
        </w:r>
      </w:hyperlink>
      <w:r w:rsidR="007F0991" w:rsidRPr="00484800">
        <w:rPr>
          <w:rFonts w:cs="Arial"/>
          <w:lang w:val="en-US"/>
        </w:rPr>
        <w:t xml:space="preserve"> is a U.S. subsidiary of Siemens AG, a global powerhouse </w:t>
      </w:r>
      <w:r w:rsidR="0049301D" w:rsidRPr="00484800">
        <w:rPr>
          <w:rFonts w:cs="Arial"/>
          <w:lang w:val="en-US"/>
        </w:rPr>
        <w:t xml:space="preserve">focusing on the areas of electrification, automation and digitalization. One of the world’s largest producers of energy-efficient, resource-saving technologies, Siemens is a leading supplier of systems for power generation and transmission as well as medical diagnosis. With approximately 348,000 employees in more than 190 countries, Siemens reported worldwide revenue of $86.2 billion in fiscal 2015. Siemens in the USA reported revenue of $22.4 billion, including $5.5 billion in exports, and employs approximately 50,000 people throughout all 50 states and Puerto Rico. </w:t>
      </w:r>
    </w:p>
    <w:p w:rsidR="007F0991" w:rsidRPr="00484800" w:rsidRDefault="007F0991" w:rsidP="00045478">
      <w:pPr>
        <w:pStyle w:val="NoSpacing"/>
        <w:spacing w:line="360" w:lineRule="auto"/>
        <w:rPr>
          <w:rFonts w:ascii="Arial" w:eastAsia="Times New Roman" w:hAnsi="Arial" w:cs="Arial"/>
          <w:sz w:val="20"/>
          <w:szCs w:val="20"/>
          <w:lang w:eastAsia="de-DE"/>
        </w:rPr>
      </w:pPr>
    </w:p>
    <w:p w:rsidR="007F0991" w:rsidRPr="00484800" w:rsidRDefault="007F0991" w:rsidP="00045478">
      <w:pPr>
        <w:pStyle w:val="NoSpacing"/>
        <w:spacing w:line="360" w:lineRule="auto"/>
        <w:rPr>
          <w:rFonts w:ascii="Arial" w:eastAsia="Times New Roman" w:hAnsi="Arial" w:cs="Arial"/>
          <w:b/>
          <w:sz w:val="20"/>
          <w:szCs w:val="20"/>
          <w:lang w:eastAsia="de-DE"/>
        </w:rPr>
      </w:pPr>
      <w:r w:rsidRPr="00484800">
        <w:rPr>
          <w:rFonts w:ascii="Arial" w:eastAsia="Times New Roman" w:hAnsi="Arial" w:cs="Arial"/>
          <w:sz w:val="20"/>
          <w:szCs w:val="20"/>
          <w:lang w:eastAsia="de-DE"/>
        </w:rPr>
        <w:t xml:space="preserve">To receive expert insights </w:t>
      </w:r>
      <w:hyperlink r:id="rId13" w:history="1">
        <w:r w:rsidRPr="00484800">
          <w:rPr>
            <w:rStyle w:val="Hyperlink"/>
            <w:rFonts w:ascii="Arial" w:eastAsia="Times New Roman" w:hAnsi="Arial" w:cs="Arial"/>
            <w:b/>
            <w:sz w:val="20"/>
            <w:szCs w:val="20"/>
            <w:lang w:eastAsia="de-DE"/>
          </w:rPr>
          <w:t>sign up for our Siemens’ U.S. Executive Pulse leadership blog</w:t>
        </w:r>
      </w:hyperlink>
      <w:r w:rsidRPr="00484800">
        <w:rPr>
          <w:rFonts w:ascii="Arial" w:eastAsia="Times New Roman" w:hAnsi="Arial" w:cs="Arial"/>
          <w:b/>
          <w:sz w:val="20"/>
          <w:szCs w:val="20"/>
          <w:lang w:eastAsia="de-DE"/>
        </w:rPr>
        <w:t xml:space="preserve">. </w:t>
      </w:r>
      <w:r w:rsidRPr="00484800">
        <w:rPr>
          <w:rFonts w:ascii="Arial" w:eastAsia="Times New Roman" w:hAnsi="Arial" w:cs="Arial"/>
          <w:sz w:val="20"/>
          <w:szCs w:val="20"/>
          <w:lang w:eastAsia="de-DE"/>
        </w:rPr>
        <w:t xml:space="preserve">Follow us on </w:t>
      </w:r>
      <w:hyperlink r:id="rId14" w:history="1">
        <w:r w:rsidRPr="00484800">
          <w:rPr>
            <w:rStyle w:val="Hyperlink"/>
            <w:rFonts w:ascii="Arial" w:eastAsia="Times New Roman" w:hAnsi="Arial" w:cs="Arial"/>
            <w:b/>
            <w:sz w:val="20"/>
            <w:szCs w:val="20"/>
            <w:lang w:eastAsia="de-DE"/>
          </w:rPr>
          <w:t>Facebook</w:t>
        </w:r>
      </w:hyperlink>
      <w:r w:rsidRPr="00484800">
        <w:rPr>
          <w:rFonts w:ascii="Arial" w:eastAsia="Times New Roman" w:hAnsi="Arial" w:cs="Arial"/>
          <w:sz w:val="20"/>
          <w:szCs w:val="20"/>
          <w:lang w:eastAsia="de-DE"/>
        </w:rPr>
        <w:t xml:space="preserve"> and Twitter at: </w:t>
      </w:r>
      <w:hyperlink r:id="rId15" w:history="1">
        <w:r w:rsidRPr="00484800">
          <w:rPr>
            <w:rStyle w:val="Hyperlink"/>
            <w:rFonts w:ascii="Arial" w:eastAsia="Times New Roman" w:hAnsi="Arial" w:cs="Arial"/>
            <w:b/>
            <w:sz w:val="20"/>
            <w:szCs w:val="20"/>
            <w:lang w:eastAsia="de-DE"/>
          </w:rPr>
          <w:t>www.twitter.com/siemensUSA</w:t>
        </w:r>
      </w:hyperlink>
      <w:r w:rsidRPr="00484800">
        <w:rPr>
          <w:rFonts w:ascii="Arial" w:eastAsia="Times New Roman" w:hAnsi="Arial" w:cs="Arial"/>
          <w:sz w:val="20"/>
          <w:szCs w:val="20"/>
          <w:lang w:eastAsia="de-DE"/>
        </w:rPr>
        <w:t xml:space="preserve">. </w:t>
      </w:r>
    </w:p>
    <w:p w:rsidR="00515982" w:rsidRPr="00484800" w:rsidRDefault="00515982" w:rsidP="00045478">
      <w:pPr>
        <w:pStyle w:val="Boilerplate"/>
        <w:rPr>
          <w:rFonts w:cs="Arial"/>
          <w:sz w:val="20"/>
        </w:rPr>
      </w:pPr>
    </w:p>
    <w:p w:rsidR="00045478" w:rsidRPr="005D6DF6" w:rsidRDefault="00045478" w:rsidP="00045478">
      <w:pPr>
        <w:pStyle w:val="Bodytext"/>
        <w:rPr>
          <w:rFonts w:cs="Arial"/>
          <w:b/>
          <w:sz w:val="20"/>
        </w:rPr>
      </w:pPr>
      <w:r w:rsidRPr="005D6DF6">
        <w:rPr>
          <w:rFonts w:cs="Arial"/>
          <w:b/>
          <w:sz w:val="20"/>
        </w:rPr>
        <w:t>Contact for journalists</w:t>
      </w:r>
    </w:p>
    <w:p w:rsidR="009B5DF9" w:rsidRPr="005D6DF6" w:rsidRDefault="009B5DF9" w:rsidP="00A73648">
      <w:pPr>
        <w:pStyle w:val="Bodytext"/>
        <w:spacing w:line="240" w:lineRule="auto"/>
        <w:rPr>
          <w:rFonts w:cs="Arial"/>
          <w:sz w:val="20"/>
          <w:u w:val="single"/>
        </w:rPr>
      </w:pPr>
      <w:r w:rsidRPr="005D6DF6">
        <w:rPr>
          <w:rFonts w:cs="Arial"/>
          <w:sz w:val="20"/>
          <w:u w:val="single"/>
        </w:rPr>
        <w:t>Siemens</w:t>
      </w:r>
    </w:p>
    <w:p w:rsidR="00045478" w:rsidRPr="005D6DF6" w:rsidRDefault="00045478" w:rsidP="00A73648">
      <w:pPr>
        <w:pStyle w:val="Bodytext"/>
        <w:spacing w:line="240" w:lineRule="auto"/>
        <w:rPr>
          <w:rFonts w:cs="Arial"/>
          <w:sz w:val="20"/>
        </w:rPr>
      </w:pPr>
      <w:r w:rsidRPr="005D6DF6">
        <w:rPr>
          <w:rFonts w:cs="Arial"/>
          <w:sz w:val="20"/>
        </w:rPr>
        <w:t xml:space="preserve">Allison Britt </w:t>
      </w:r>
    </w:p>
    <w:p w:rsidR="00045478" w:rsidRPr="005D6DF6" w:rsidRDefault="00045478" w:rsidP="00A73648">
      <w:pPr>
        <w:pStyle w:val="Bodytext"/>
        <w:spacing w:line="240" w:lineRule="auto"/>
        <w:rPr>
          <w:rFonts w:cs="Arial"/>
          <w:sz w:val="20"/>
          <w:lang w:val="fr-FR"/>
        </w:rPr>
      </w:pPr>
      <w:r w:rsidRPr="005D6DF6">
        <w:rPr>
          <w:rFonts w:cs="Arial"/>
          <w:sz w:val="20"/>
          <w:lang w:val="fr-FR"/>
        </w:rPr>
        <w:t xml:space="preserve">Phone: 847-941-5724; E-mail: </w:t>
      </w:r>
      <w:hyperlink r:id="rId16" w:history="1">
        <w:r w:rsidR="009B5DF9" w:rsidRPr="005D6DF6">
          <w:rPr>
            <w:rStyle w:val="Hyperlink"/>
            <w:rFonts w:cs="Arial"/>
            <w:sz w:val="20"/>
            <w:lang w:val="fr-FR"/>
          </w:rPr>
          <w:t>allison.britt@siemens.com</w:t>
        </w:r>
      </w:hyperlink>
    </w:p>
    <w:p w:rsidR="00A73648" w:rsidRPr="005D6DF6" w:rsidRDefault="00A73648" w:rsidP="00A73648">
      <w:pPr>
        <w:pStyle w:val="Bodytext"/>
        <w:spacing w:line="240" w:lineRule="auto"/>
        <w:rPr>
          <w:rFonts w:cs="Arial"/>
          <w:sz w:val="20"/>
          <w:lang w:val="fr-FR"/>
        </w:rPr>
      </w:pPr>
    </w:p>
    <w:p w:rsidR="009B5DF9" w:rsidRPr="005D6DF6" w:rsidRDefault="00A73648" w:rsidP="00A73648">
      <w:pPr>
        <w:pStyle w:val="Bodytext"/>
        <w:spacing w:line="240" w:lineRule="auto"/>
        <w:rPr>
          <w:rFonts w:cs="Arial"/>
          <w:sz w:val="20"/>
          <w:u w:val="single"/>
        </w:rPr>
      </w:pPr>
      <w:r w:rsidRPr="005D6DF6">
        <w:rPr>
          <w:rFonts w:cs="Arial"/>
          <w:sz w:val="20"/>
          <w:u w:val="single"/>
        </w:rPr>
        <w:t>City of Orem</w:t>
      </w:r>
    </w:p>
    <w:p w:rsidR="00A73648" w:rsidRPr="005D6DF6" w:rsidRDefault="00A73648" w:rsidP="00A73648">
      <w:pPr>
        <w:pStyle w:val="Bodytext"/>
        <w:spacing w:line="240" w:lineRule="auto"/>
        <w:rPr>
          <w:rFonts w:cs="Arial"/>
          <w:sz w:val="20"/>
        </w:rPr>
      </w:pPr>
      <w:r w:rsidRPr="005D6DF6">
        <w:rPr>
          <w:rFonts w:cs="Arial"/>
          <w:sz w:val="20"/>
        </w:rPr>
        <w:t>Steven Downs</w:t>
      </w:r>
    </w:p>
    <w:p w:rsidR="00A73648" w:rsidRPr="005D6DF6" w:rsidRDefault="00A73648" w:rsidP="00A73648">
      <w:pPr>
        <w:pStyle w:val="Bodytext"/>
        <w:spacing w:line="240" w:lineRule="auto"/>
        <w:rPr>
          <w:color w:val="1F497D"/>
          <w:sz w:val="20"/>
        </w:rPr>
      </w:pPr>
      <w:r w:rsidRPr="005D6DF6">
        <w:rPr>
          <w:rFonts w:cs="Arial"/>
          <w:sz w:val="20"/>
        </w:rPr>
        <w:t xml:space="preserve">Phone: </w:t>
      </w:r>
      <w:r w:rsidRPr="005D6DF6">
        <w:rPr>
          <w:sz w:val="20"/>
        </w:rPr>
        <w:t>801-229-7115; E-mail:</w:t>
      </w:r>
      <w:r w:rsidRPr="005D6DF6">
        <w:rPr>
          <w:color w:val="1F497D"/>
          <w:sz w:val="20"/>
        </w:rPr>
        <w:t xml:space="preserve"> </w:t>
      </w:r>
      <w:hyperlink r:id="rId17" w:history="1">
        <w:r w:rsidRPr="005D6DF6">
          <w:rPr>
            <w:rStyle w:val="Hyperlink"/>
            <w:sz w:val="20"/>
          </w:rPr>
          <w:t>smdowns@orem.org</w:t>
        </w:r>
      </w:hyperlink>
      <w:r w:rsidRPr="005D6DF6">
        <w:rPr>
          <w:rFonts w:cs="Arial"/>
          <w:sz w:val="20"/>
        </w:rPr>
        <w:t xml:space="preserve"> </w:t>
      </w:r>
    </w:p>
    <w:sectPr w:rsidR="00A73648" w:rsidRPr="005D6DF6" w:rsidSect="00484800">
      <w:headerReference w:type="default" r:id="rId18"/>
      <w:footerReference w:type="default" r:id="rId19"/>
      <w:footerReference w:type="first" r:id="rId20"/>
      <w:pgSz w:w="11906" w:h="16838" w:code="9"/>
      <w:pgMar w:top="1080" w:right="1080" w:bottom="1080" w:left="1080" w:header="907" w:footer="56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9E" w:rsidRDefault="00253E9E">
      <w:r>
        <w:separator/>
      </w:r>
    </w:p>
  </w:endnote>
  <w:endnote w:type="continuationSeparator" w:id="0">
    <w:p w:rsidR="00253E9E" w:rsidRDefault="0025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emens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C9" w:rsidRPr="00E45F13" w:rsidRDefault="00203FC9" w:rsidP="006F4C3D">
    <w:pPr>
      <w:pStyle w:val="scforgzeile"/>
      <w:rPr>
        <w:lang w:val="en-US"/>
      </w:rPr>
    </w:pPr>
    <w:r w:rsidRPr="00E45F13">
      <w:rPr>
        <w:lang w:val="en-US"/>
      </w:rPr>
      <w:tab/>
    </w:r>
    <w:r w:rsidRPr="00E45F13">
      <w:rPr>
        <w:rStyle w:val="Page"/>
        <w:lang w:val="en-US"/>
      </w:rPr>
      <w:t xml:space="preserve">Page </w:t>
    </w:r>
    <w:r w:rsidR="00EF3A94" w:rsidRPr="00677449">
      <w:rPr>
        <w:rStyle w:val="Page"/>
      </w:rPr>
      <w:fldChar w:fldCharType="begin"/>
    </w:r>
    <w:r w:rsidRPr="00E45F13">
      <w:rPr>
        <w:rStyle w:val="Page"/>
        <w:lang w:val="en-US"/>
      </w:rPr>
      <w:instrText xml:space="preserve"> PAGE  \* MERGEFORMAT </w:instrText>
    </w:r>
    <w:r w:rsidR="00EF3A94" w:rsidRPr="00677449">
      <w:rPr>
        <w:rStyle w:val="Page"/>
      </w:rPr>
      <w:fldChar w:fldCharType="separate"/>
    </w:r>
    <w:r w:rsidR="004C1EAE">
      <w:rPr>
        <w:rStyle w:val="Page"/>
        <w:lang w:val="en-US"/>
      </w:rPr>
      <w:t>2</w:t>
    </w:r>
    <w:r w:rsidR="00EF3A94" w:rsidRPr="00677449">
      <w:rPr>
        <w:rStyle w:val="Page"/>
      </w:rPr>
      <w:fldChar w:fldCharType="end"/>
    </w:r>
    <w:r w:rsidRPr="00E45F13">
      <w:rPr>
        <w:rStyle w:val="Page"/>
        <w:lang w:val="en-US"/>
      </w:rPr>
      <w:t>/</w:t>
    </w:r>
    <w:fldSimple w:instr=" NUMPAGES  \* MERGEFORMAT ">
      <w:r w:rsidR="004C1EAE" w:rsidRPr="004C1EAE">
        <w:rPr>
          <w:rStyle w:val="Page"/>
          <w:lang w:val="en-US"/>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C9" w:rsidRPr="006F4C3D" w:rsidRDefault="00203FC9" w:rsidP="006F4C3D">
    <w:pPr>
      <w:pStyle w:val="scforgzeile"/>
      <w:rPr>
        <w:rStyle w:val="Page"/>
      </w:rPr>
    </w:pPr>
    <w:r>
      <w:tab/>
    </w:r>
    <w:r w:rsidRPr="006F4C3D">
      <w:rPr>
        <w:rStyle w:val="Page"/>
      </w:rPr>
      <w:t xml:space="preserve">Page </w:t>
    </w:r>
    <w:r w:rsidR="00EF3A94" w:rsidRPr="006F4C3D">
      <w:rPr>
        <w:rStyle w:val="Page"/>
      </w:rPr>
      <w:fldChar w:fldCharType="begin"/>
    </w:r>
    <w:r w:rsidRPr="006F4C3D">
      <w:rPr>
        <w:rStyle w:val="Page"/>
      </w:rPr>
      <w:instrText xml:space="preserve"> PAGE  \* MERGEFORMAT </w:instrText>
    </w:r>
    <w:r w:rsidR="00EF3A94" w:rsidRPr="006F4C3D">
      <w:rPr>
        <w:rStyle w:val="Page"/>
      </w:rPr>
      <w:fldChar w:fldCharType="separate"/>
    </w:r>
    <w:r w:rsidR="004C1EAE">
      <w:rPr>
        <w:rStyle w:val="Page"/>
      </w:rPr>
      <w:t>1</w:t>
    </w:r>
    <w:r w:rsidR="00EF3A94" w:rsidRPr="006F4C3D">
      <w:rPr>
        <w:rStyle w:val="Page"/>
      </w:rPr>
      <w:fldChar w:fldCharType="end"/>
    </w:r>
    <w:r w:rsidRPr="006F4C3D">
      <w:rPr>
        <w:rStyle w:val="Page"/>
      </w:rPr>
      <w:t>/</w:t>
    </w:r>
    <w:fldSimple w:instr=" NUMPAGES  \* MERGEFORMAT ">
      <w:r w:rsidR="004C1EAE" w:rsidRPr="004C1EAE">
        <w:rPr>
          <w:rStyle w:val="Page"/>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9E" w:rsidRDefault="00253E9E">
      <w:r>
        <w:separator/>
      </w:r>
    </w:p>
  </w:footnote>
  <w:footnote w:type="continuationSeparator" w:id="0">
    <w:p w:rsidR="00253E9E" w:rsidRDefault="0025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203FC9" w:rsidTr="002C59F1">
      <w:trPr>
        <w:cantSplit/>
        <w:trHeight w:hRule="exact" w:val="1191"/>
      </w:trPr>
      <w:tc>
        <w:tcPr>
          <w:tcW w:w="6521" w:type="dxa"/>
        </w:tcPr>
        <w:p w:rsidR="00203FC9" w:rsidRPr="00E11C33" w:rsidRDefault="00203FC9" w:rsidP="007F0991">
          <w:pPr>
            <w:pStyle w:val="HeaderPage2"/>
            <w:rPr>
              <w:b/>
            </w:rPr>
          </w:pPr>
          <w:r>
            <w:rPr>
              <w:b/>
            </w:rPr>
            <w:t xml:space="preserve">Siemens </w:t>
          </w:r>
        </w:p>
      </w:tc>
      <w:tc>
        <w:tcPr>
          <w:tcW w:w="3119" w:type="dxa"/>
        </w:tcPr>
        <w:p w:rsidR="00203FC9" w:rsidRPr="00856632" w:rsidRDefault="00203FC9" w:rsidP="00856632">
          <w:pPr>
            <w:pStyle w:val="HeaderPage2"/>
          </w:pPr>
          <w:r w:rsidRPr="00850AA0">
            <w:t>Press Release</w:t>
          </w:r>
        </w:p>
      </w:tc>
    </w:tr>
  </w:tbl>
  <w:p w:rsidR="00203FC9" w:rsidRDefault="00203FC9"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8C5B62"/>
    <w:multiLevelType w:val="hybridMultilevel"/>
    <w:tmpl w:val="3B52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C53F6F"/>
    <w:multiLevelType w:val="hybridMultilevel"/>
    <w:tmpl w:val="A79EF0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6627C"/>
    <w:multiLevelType w:val="hybridMultilevel"/>
    <w:tmpl w:val="2510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667FA3"/>
    <w:multiLevelType w:val="hybridMultilevel"/>
    <w:tmpl w:val="64CA017E"/>
    <w:lvl w:ilvl="0" w:tplc="34D2C604">
      <w:start w:val="1"/>
      <w:numFmt w:val="bullet"/>
      <w:pStyle w:val="Copybullet"/>
      <w:lvlText w:val=""/>
      <w:lvlJc w:val="left"/>
      <w:pPr>
        <w:tabs>
          <w:tab w:val="num" w:pos="227"/>
        </w:tabs>
        <w:ind w:left="227" w:hanging="227"/>
      </w:pPr>
      <w:rPr>
        <w:rFonts w:ascii="Symbol" w:hAnsi="Symbol"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5B94688"/>
    <w:multiLevelType w:val="hybridMultilevel"/>
    <w:tmpl w:val="9F68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511D4"/>
    <w:multiLevelType w:val="hybridMultilevel"/>
    <w:tmpl w:val="72B64326"/>
    <w:lvl w:ilvl="0" w:tplc="932C794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7F30186A"/>
    <w:multiLevelType w:val="multilevel"/>
    <w:tmpl w:val="9672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10"/>
  </w:num>
  <w:num w:numId="4">
    <w:abstractNumId w:val="13"/>
  </w:num>
  <w:num w:numId="5">
    <w:abstractNumId w:val="20"/>
  </w:num>
  <w:num w:numId="6">
    <w:abstractNumId w:val="9"/>
  </w:num>
  <w:num w:numId="7">
    <w:abstractNumId w:val="7"/>
  </w:num>
  <w:num w:numId="8">
    <w:abstractNumId w:val="6"/>
  </w:num>
  <w:num w:numId="9">
    <w:abstractNumId w:val="5"/>
  </w:num>
  <w:num w:numId="10">
    <w:abstractNumId w:val="4"/>
  </w:num>
  <w:num w:numId="11">
    <w:abstractNumId w:val="12"/>
  </w:num>
  <w:num w:numId="12">
    <w:abstractNumId w:val="18"/>
  </w:num>
  <w:num w:numId="13">
    <w:abstractNumId w:val="21"/>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22"/>
  </w:num>
  <w:num w:numId="22">
    <w:abstractNumId w:val="11"/>
  </w:num>
  <w:num w:numId="23">
    <w:abstractNumId w:val="24"/>
  </w:num>
  <w:num w:numId="24">
    <w:abstractNumId w:val="15"/>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oNotHyphenateCaps/>
  <w:clickAndTypeStyle w:val="Bodytext"/>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C6"/>
    <w:rsid w:val="00000CE5"/>
    <w:rsid w:val="000024F7"/>
    <w:rsid w:val="00002F3C"/>
    <w:rsid w:val="00011812"/>
    <w:rsid w:val="00011D56"/>
    <w:rsid w:val="00012EA0"/>
    <w:rsid w:val="00013590"/>
    <w:rsid w:val="00014459"/>
    <w:rsid w:val="0002045A"/>
    <w:rsid w:val="00034BDA"/>
    <w:rsid w:val="000358A9"/>
    <w:rsid w:val="000360A7"/>
    <w:rsid w:val="00045182"/>
    <w:rsid w:val="00045478"/>
    <w:rsid w:val="00050840"/>
    <w:rsid w:val="000560B2"/>
    <w:rsid w:val="000563D8"/>
    <w:rsid w:val="00056D9B"/>
    <w:rsid w:val="00057AD6"/>
    <w:rsid w:val="000632D8"/>
    <w:rsid w:val="00063F7E"/>
    <w:rsid w:val="000656EF"/>
    <w:rsid w:val="00074AB5"/>
    <w:rsid w:val="00076A5C"/>
    <w:rsid w:val="00084F13"/>
    <w:rsid w:val="00085770"/>
    <w:rsid w:val="00085E98"/>
    <w:rsid w:val="00091A63"/>
    <w:rsid w:val="00096B1D"/>
    <w:rsid w:val="000A0BE1"/>
    <w:rsid w:val="000A339D"/>
    <w:rsid w:val="000A50E2"/>
    <w:rsid w:val="000A6D3C"/>
    <w:rsid w:val="000A7D69"/>
    <w:rsid w:val="000A7DA5"/>
    <w:rsid w:val="000B312E"/>
    <w:rsid w:val="000B3863"/>
    <w:rsid w:val="000D365E"/>
    <w:rsid w:val="000E0C62"/>
    <w:rsid w:val="000E3377"/>
    <w:rsid w:val="000E5676"/>
    <w:rsid w:val="000E5C54"/>
    <w:rsid w:val="000F06A8"/>
    <w:rsid w:val="000F50AC"/>
    <w:rsid w:val="000F50D4"/>
    <w:rsid w:val="000F78A6"/>
    <w:rsid w:val="000F7BBA"/>
    <w:rsid w:val="001013F4"/>
    <w:rsid w:val="001017A5"/>
    <w:rsid w:val="00104F99"/>
    <w:rsid w:val="001174F7"/>
    <w:rsid w:val="00117B65"/>
    <w:rsid w:val="00122F79"/>
    <w:rsid w:val="00125D48"/>
    <w:rsid w:val="00131296"/>
    <w:rsid w:val="001318AD"/>
    <w:rsid w:val="0013771F"/>
    <w:rsid w:val="001379E5"/>
    <w:rsid w:val="001418B4"/>
    <w:rsid w:val="001457E8"/>
    <w:rsid w:val="00147B56"/>
    <w:rsid w:val="00150D28"/>
    <w:rsid w:val="00151F24"/>
    <w:rsid w:val="0015322F"/>
    <w:rsid w:val="001562D0"/>
    <w:rsid w:val="001644F0"/>
    <w:rsid w:val="00166003"/>
    <w:rsid w:val="001665B2"/>
    <w:rsid w:val="001729B5"/>
    <w:rsid w:val="00172C17"/>
    <w:rsid w:val="00175C46"/>
    <w:rsid w:val="00182589"/>
    <w:rsid w:val="001A2D15"/>
    <w:rsid w:val="001A3649"/>
    <w:rsid w:val="001A3A05"/>
    <w:rsid w:val="001A3AC9"/>
    <w:rsid w:val="001B4275"/>
    <w:rsid w:val="001B54DC"/>
    <w:rsid w:val="001B6033"/>
    <w:rsid w:val="001B7AB6"/>
    <w:rsid w:val="001C3CFD"/>
    <w:rsid w:val="001C472A"/>
    <w:rsid w:val="001C69E2"/>
    <w:rsid w:val="001C7831"/>
    <w:rsid w:val="001D0469"/>
    <w:rsid w:val="001D512A"/>
    <w:rsid w:val="001D5A24"/>
    <w:rsid w:val="001E1A6A"/>
    <w:rsid w:val="001E28AB"/>
    <w:rsid w:val="001F453D"/>
    <w:rsid w:val="001F7DBB"/>
    <w:rsid w:val="00203FC9"/>
    <w:rsid w:val="00204E59"/>
    <w:rsid w:val="00207538"/>
    <w:rsid w:val="002100EA"/>
    <w:rsid w:val="00223406"/>
    <w:rsid w:val="00226A79"/>
    <w:rsid w:val="002278B0"/>
    <w:rsid w:val="0023031E"/>
    <w:rsid w:val="002351B4"/>
    <w:rsid w:val="00237A10"/>
    <w:rsid w:val="0024041B"/>
    <w:rsid w:val="002468B3"/>
    <w:rsid w:val="00251293"/>
    <w:rsid w:val="00253E9E"/>
    <w:rsid w:val="00254360"/>
    <w:rsid w:val="00257AA7"/>
    <w:rsid w:val="00262E1A"/>
    <w:rsid w:val="002646FA"/>
    <w:rsid w:val="00273D39"/>
    <w:rsid w:val="00275E57"/>
    <w:rsid w:val="0027635A"/>
    <w:rsid w:val="00277F2B"/>
    <w:rsid w:val="00283705"/>
    <w:rsid w:val="00283A79"/>
    <w:rsid w:val="0029232F"/>
    <w:rsid w:val="0029368C"/>
    <w:rsid w:val="0029544D"/>
    <w:rsid w:val="00295A4A"/>
    <w:rsid w:val="00296DE9"/>
    <w:rsid w:val="00297280"/>
    <w:rsid w:val="002A1FA5"/>
    <w:rsid w:val="002A6728"/>
    <w:rsid w:val="002A6B08"/>
    <w:rsid w:val="002A76E6"/>
    <w:rsid w:val="002B5BC9"/>
    <w:rsid w:val="002B6FA3"/>
    <w:rsid w:val="002C221B"/>
    <w:rsid w:val="002C59F1"/>
    <w:rsid w:val="002C675F"/>
    <w:rsid w:val="002D607B"/>
    <w:rsid w:val="002D6568"/>
    <w:rsid w:val="002E00B2"/>
    <w:rsid w:val="002E1A5F"/>
    <w:rsid w:val="002E2624"/>
    <w:rsid w:val="003050F1"/>
    <w:rsid w:val="0031019B"/>
    <w:rsid w:val="003175EF"/>
    <w:rsid w:val="003207DC"/>
    <w:rsid w:val="00321A12"/>
    <w:rsid w:val="00326A45"/>
    <w:rsid w:val="00331930"/>
    <w:rsid w:val="003327C1"/>
    <w:rsid w:val="00332CE9"/>
    <w:rsid w:val="0033456E"/>
    <w:rsid w:val="00334DE3"/>
    <w:rsid w:val="003401CC"/>
    <w:rsid w:val="003408FE"/>
    <w:rsid w:val="00341079"/>
    <w:rsid w:val="00346CC6"/>
    <w:rsid w:val="00347CCB"/>
    <w:rsid w:val="00351249"/>
    <w:rsid w:val="00352F33"/>
    <w:rsid w:val="00354BD3"/>
    <w:rsid w:val="00362D6F"/>
    <w:rsid w:val="00362FB3"/>
    <w:rsid w:val="0036322D"/>
    <w:rsid w:val="00366CF8"/>
    <w:rsid w:val="003675AD"/>
    <w:rsid w:val="00371F7D"/>
    <w:rsid w:val="0037508D"/>
    <w:rsid w:val="00377B85"/>
    <w:rsid w:val="00385283"/>
    <w:rsid w:val="003858AC"/>
    <w:rsid w:val="00391472"/>
    <w:rsid w:val="0039355A"/>
    <w:rsid w:val="003A6EF4"/>
    <w:rsid w:val="003A7D96"/>
    <w:rsid w:val="003C30A3"/>
    <w:rsid w:val="003C43C3"/>
    <w:rsid w:val="003C71ED"/>
    <w:rsid w:val="003C7335"/>
    <w:rsid w:val="003C763E"/>
    <w:rsid w:val="003D3259"/>
    <w:rsid w:val="003D5025"/>
    <w:rsid w:val="003E6D55"/>
    <w:rsid w:val="003F1200"/>
    <w:rsid w:val="003F6364"/>
    <w:rsid w:val="00401ACB"/>
    <w:rsid w:val="0040211B"/>
    <w:rsid w:val="00403960"/>
    <w:rsid w:val="0040639C"/>
    <w:rsid w:val="00407609"/>
    <w:rsid w:val="00410A3E"/>
    <w:rsid w:val="00411507"/>
    <w:rsid w:val="004168AB"/>
    <w:rsid w:val="00416B05"/>
    <w:rsid w:val="00423647"/>
    <w:rsid w:val="00425341"/>
    <w:rsid w:val="00430538"/>
    <w:rsid w:val="00433EFA"/>
    <w:rsid w:val="00435C39"/>
    <w:rsid w:val="004458C6"/>
    <w:rsid w:val="00446355"/>
    <w:rsid w:val="00450D95"/>
    <w:rsid w:val="0045393A"/>
    <w:rsid w:val="00456864"/>
    <w:rsid w:val="00464BFE"/>
    <w:rsid w:val="00465931"/>
    <w:rsid w:val="00466141"/>
    <w:rsid w:val="00466E8E"/>
    <w:rsid w:val="00475396"/>
    <w:rsid w:val="00476BD1"/>
    <w:rsid w:val="00484800"/>
    <w:rsid w:val="0049301D"/>
    <w:rsid w:val="00493523"/>
    <w:rsid w:val="00495993"/>
    <w:rsid w:val="004A5EBA"/>
    <w:rsid w:val="004B1697"/>
    <w:rsid w:val="004B3CEA"/>
    <w:rsid w:val="004B3E80"/>
    <w:rsid w:val="004C1EAE"/>
    <w:rsid w:val="004C2258"/>
    <w:rsid w:val="004C37EE"/>
    <w:rsid w:val="004C3F3F"/>
    <w:rsid w:val="004C4116"/>
    <w:rsid w:val="004C469A"/>
    <w:rsid w:val="004C5710"/>
    <w:rsid w:val="004D4EBB"/>
    <w:rsid w:val="004D4FB2"/>
    <w:rsid w:val="004D6C3F"/>
    <w:rsid w:val="004E171A"/>
    <w:rsid w:val="004E628B"/>
    <w:rsid w:val="004F347B"/>
    <w:rsid w:val="004F6679"/>
    <w:rsid w:val="00504D82"/>
    <w:rsid w:val="00507A7C"/>
    <w:rsid w:val="005152BE"/>
    <w:rsid w:val="00515982"/>
    <w:rsid w:val="00527A3D"/>
    <w:rsid w:val="00532366"/>
    <w:rsid w:val="005330AE"/>
    <w:rsid w:val="00537997"/>
    <w:rsid w:val="005460BE"/>
    <w:rsid w:val="00546B94"/>
    <w:rsid w:val="00547712"/>
    <w:rsid w:val="00547C4C"/>
    <w:rsid w:val="0055247B"/>
    <w:rsid w:val="005567EB"/>
    <w:rsid w:val="00563B48"/>
    <w:rsid w:val="00564A57"/>
    <w:rsid w:val="0056763F"/>
    <w:rsid w:val="005701CB"/>
    <w:rsid w:val="0057182C"/>
    <w:rsid w:val="0057467B"/>
    <w:rsid w:val="00576B45"/>
    <w:rsid w:val="0059200D"/>
    <w:rsid w:val="005924DF"/>
    <w:rsid w:val="005948E8"/>
    <w:rsid w:val="00594D92"/>
    <w:rsid w:val="00595699"/>
    <w:rsid w:val="005A164F"/>
    <w:rsid w:val="005A3961"/>
    <w:rsid w:val="005A4D72"/>
    <w:rsid w:val="005A5F46"/>
    <w:rsid w:val="005A6548"/>
    <w:rsid w:val="005A7366"/>
    <w:rsid w:val="005B0628"/>
    <w:rsid w:val="005B0BD0"/>
    <w:rsid w:val="005C47CE"/>
    <w:rsid w:val="005C536A"/>
    <w:rsid w:val="005C6FE9"/>
    <w:rsid w:val="005C7B6A"/>
    <w:rsid w:val="005D6D17"/>
    <w:rsid w:val="005D6DF6"/>
    <w:rsid w:val="005D74C9"/>
    <w:rsid w:val="005E1C24"/>
    <w:rsid w:val="005E24F2"/>
    <w:rsid w:val="005E582F"/>
    <w:rsid w:val="005E79F6"/>
    <w:rsid w:val="005F0225"/>
    <w:rsid w:val="005F1E99"/>
    <w:rsid w:val="005F2DE6"/>
    <w:rsid w:val="005F7C1B"/>
    <w:rsid w:val="0060012B"/>
    <w:rsid w:val="00600DAA"/>
    <w:rsid w:val="00603AEE"/>
    <w:rsid w:val="006059B3"/>
    <w:rsid w:val="00616040"/>
    <w:rsid w:val="006173F5"/>
    <w:rsid w:val="00622761"/>
    <w:rsid w:val="00631409"/>
    <w:rsid w:val="0063158F"/>
    <w:rsid w:val="0063598E"/>
    <w:rsid w:val="00637B8A"/>
    <w:rsid w:val="00647D6E"/>
    <w:rsid w:val="00653314"/>
    <w:rsid w:val="0067325E"/>
    <w:rsid w:val="0067782C"/>
    <w:rsid w:val="00677A22"/>
    <w:rsid w:val="006819B6"/>
    <w:rsid w:val="00682311"/>
    <w:rsid w:val="00683FA8"/>
    <w:rsid w:val="0068467D"/>
    <w:rsid w:val="006877BD"/>
    <w:rsid w:val="00690B9D"/>
    <w:rsid w:val="00691B53"/>
    <w:rsid w:val="006A097B"/>
    <w:rsid w:val="006A2E9C"/>
    <w:rsid w:val="006A4CF4"/>
    <w:rsid w:val="006A6766"/>
    <w:rsid w:val="006A69D3"/>
    <w:rsid w:val="006A78C0"/>
    <w:rsid w:val="006B12AB"/>
    <w:rsid w:val="006B3968"/>
    <w:rsid w:val="006C0BF1"/>
    <w:rsid w:val="006C4F41"/>
    <w:rsid w:val="006D25DC"/>
    <w:rsid w:val="006D483C"/>
    <w:rsid w:val="006D722E"/>
    <w:rsid w:val="006E14B1"/>
    <w:rsid w:val="006E3095"/>
    <w:rsid w:val="006E3E3F"/>
    <w:rsid w:val="006E6974"/>
    <w:rsid w:val="006E76F6"/>
    <w:rsid w:val="006E792D"/>
    <w:rsid w:val="006F2E89"/>
    <w:rsid w:val="006F3D4D"/>
    <w:rsid w:val="006F4C3D"/>
    <w:rsid w:val="006F55C4"/>
    <w:rsid w:val="006F5684"/>
    <w:rsid w:val="006F61F5"/>
    <w:rsid w:val="00706027"/>
    <w:rsid w:val="007066BB"/>
    <w:rsid w:val="007122A5"/>
    <w:rsid w:val="00712607"/>
    <w:rsid w:val="007234F0"/>
    <w:rsid w:val="00723F99"/>
    <w:rsid w:val="00727695"/>
    <w:rsid w:val="007406A5"/>
    <w:rsid w:val="007435A8"/>
    <w:rsid w:val="0074559C"/>
    <w:rsid w:val="00750699"/>
    <w:rsid w:val="0075164D"/>
    <w:rsid w:val="00760551"/>
    <w:rsid w:val="0076073F"/>
    <w:rsid w:val="007611A9"/>
    <w:rsid w:val="00763459"/>
    <w:rsid w:val="00763EED"/>
    <w:rsid w:val="00764CFA"/>
    <w:rsid w:val="00765A46"/>
    <w:rsid w:val="00770343"/>
    <w:rsid w:val="00771584"/>
    <w:rsid w:val="00772A59"/>
    <w:rsid w:val="00773BFA"/>
    <w:rsid w:val="00782917"/>
    <w:rsid w:val="007833E5"/>
    <w:rsid w:val="00785255"/>
    <w:rsid w:val="00786AA3"/>
    <w:rsid w:val="00787437"/>
    <w:rsid w:val="0079000F"/>
    <w:rsid w:val="007916DE"/>
    <w:rsid w:val="00795BDC"/>
    <w:rsid w:val="007962AC"/>
    <w:rsid w:val="007A2EC6"/>
    <w:rsid w:val="007A48EF"/>
    <w:rsid w:val="007A4971"/>
    <w:rsid w:val="007A5972"/>
    <w:rsid w:val="007A7ACD"/>
    <w:rsid w:val="007B2754"/>
    <w:rsid w:val="007D0A87"/>
    <w:rsid w:val="007D41B6"/>
    <w:rsid w:val="007D45F7"/>
    <w:rsid w:val="007D476A"/>
    <w:rsid w:val="007E1FE4"/>
    <w:rsid w:val="007E611C"/>
    <w:rsid w:val="007F07A1"/>
    <w:rsid w:val="007F0991"/>
    <w:rsid w:val="007F1170"/>
    <w:rsid w:val="007F66EF"/>
    <w:rsid w:val="00800A7A"/>
    <w:rsid w:val="00803FEC"/>
    <w:rsid w:val="00804A22"/>
    <w:rsid w:val="008106AD"/>
    <w:rsid w:val="00813C9A"/>
    <w:rsid w:val="00820688"/>
    <w:rsid w:val="008206B8"/>
    <w:rsid w:val="00821995"/>
    <w:rsid w:val="00824ABE"/>
    <w:rsid w:val="00843885"/>
    <w:rsid w:val="00845BB8"/>
    <w:rsid w:val="00847866"/>
    <w:rsid w:val="0085011E"/>
    <w:rsid w:val="008504ED"/>
    <w:rsid w:val="00850AA0"/>
    <w:rsid w:val="0085252B"/>
    <w:rsid w:val="0085269F"/>
    <w:rsid w:val="008533A8"/>
    <w:rsid w:val="00853F88"/>
    <w:rsid w:val="0085464F"/>
    <w:rsid w:val="00856632"/>
    <w:rsid w:val="00866DBD"/>
    <w:rsid w:val="0088696C"/>
    <w:rsid w:val="00896B48"/>
    <w:rsid w:val="00896B4B"/>
    <w:rsid w:val="00897DD2"/>
    <w:rsid w:val="008A468D"/>
    <w:rsid w:val="008A54DD"/>
    <w:rsid w:val="008B2A3C"/>
    <w:rsid w:val="008C49CA"/>
    <w:rsid w:val="008C6FB5"/>
    <w:rsid w:val="008D2A3F"/>
    <w:rsid w:val="008E163F"/>
    <w:rsid w:val="008E2C73"/>
    <w:rsid w:val="008E4F94"/>
    <w:rsid w:val="008E5530"/>
    <w:rsid w:val="008F033B"/>
    <w:rsid w:val="008F076A"/>
    <w:rsid w:val="008F0AB7"/>
    <w:rsid w:val="008F29C7"/>
    <w:rsid w:val="008F2F64"/>
    <w:rsid w:val="008F442C"/>
    <w:rsid w:val="00904C5F"/>
    <w:rsid w:val="00905B91"/>
    <w:rsid w:val="009101AF"/>
    <w:rsid w:val="00925F7D"/>
    <w:rsid w:val="00926A01"/>
    <w:rsid w:val="00931F2C"/>
    <w:rsid w:val="0094689E"/>
    <w:rsid w:val="009500D8"/>
    <w:rsid w:val="00952B93"/>
    <w:rsid w:val="00953E95"/>
    <w:rsid w:val="00957656"/>
    <w:rsid w:val="009576E6"/>
    <w:rsid w:val="009614C2"/>
    <w:rsid w:val="009670A9"/>
    <w:rsid w:val="00976770"/>
    <w:rsid w:val="00976FE3"/>
    <w:rsid w:val="00981EA7"/>
    <w:rsid w:val="00984578"/>
    <w:rsid w:val="00984CD0"/>
    <w:rsid w:val="00985C82"/>
    <w:rsid w:val="00992FC2"/>
    <w:rsid w:val="00994948"/>
    <w:rsid w:val="009A086E"/>
    <w:rsid w:val="009A1E14"/>
    <w:rsid w:val="009B03FF"/>
    <w:rsid w:val="009B07CA"/>
    <w:rsid w:val="009B195C"/>
    <w:rsid w:val="009B2143"/>
    <w:rsid w:val="009B2A30"/>
    <w:rsid w:val="009B5DF9"/>
    <w:rsid w:val="009B7D61"/>
    <w:rsid w:val="009C2972"/>
    <w:rsid w:val="009D21CE"/>
    <w:rsid w:val="009D4C46"/>
    <w:rsid w:val="009D6B88"/>
    <w:rsid w:val="009D6EBD"/>
    <w:rsid w:val="009E0C5A"/>
    <w:rsid w:val="009E23CD"/>
    <w:rsid w:val="009E2EED"/>
    <w:rsid w:val="009E471E"/>
    <w:rsid w:val="009F1E96"/>
    <w:rsid w:val="009F2A31"/>
    <w:rsid w:val="009F3399"/>
    <w:rsid w:val="00A02AFB"/>
    <w:rsid w:val="00A03ACA"/>
    <w:rsid w:val="00A06344"/>
    <w:rsid w:val="00A140FE"/>
    <w:rsid w:val="00A1552C"/>
    <w:rsid w:val="00A166F7"/>
    <w:rsid w:val="00A21A14"/>
    <w:rsid w:val="00A23E83"/>
    <w:rsid w:val="00A24962"/>
    <w:rsid w:val="00A31C46"/>
    <w:rsid w:val="00A343AD"/>
    <w:rsid w:val="00A36C44"/>
    <w:rsid w:val="00A4051F"/>
    <w:rsid w:val="00A42AB4"/>
    <w:rsid w:val="00A42B7D"/>
    <w:rsid w:val="00A43A62"/>
    <w:rsid w:val="00A479C3"/>
    <w:rsid w:val="00A47C44"/>
    <w:rsid w:val="00A51BCD"/>
    <w:rsid w:val="00A576AF"/>
    <w:rsid w:val="00A62980"/>
    <w:rsid w:val="00A64FD4"/>
    <w:rsid w:val="00A67C63"/>
    <w:rsid w:val="00A71E92"/>
    <w:rsid w:val="00A73648"/>
    <w:rsid w:val="00A80435"/>
    <w:rsid w:val="00A8436B"/>
    <w:rsid w:val="00A84670"/>
    <w:rsid w:val="00A86391"/>
    <w:rsid w:val="00A8777F"/>
    <w:rsid w:val="00A90E36"/>
    <w:rsid w:val="00A91B2A"/>
    <w:rsid w:val="00A95BCA"/>
    <w:rsid w:val="00AB4676"/>
    <w:rsid w:val="00AB7C02"/>
    <w:rsid w:val="00AB7CA0"/>
    <w:rsid w:val="00AC271B"/>
    <w:rsid w:val="00AC2FD5"/>
    <w:rsid w:val="00AC4B42"/>
    <w:rsid w:val="00AC4B8E"/>
    <w:rsid w:val="00AD09B3"/>
    <w:rsid w:val="00AD2DDA"/>
    <w:rsid w:val="00AD4C7C"/>
    <w:rsid w:val="00AD52FE"/>
    <w:rsid w:val="00AD6473"/>
    <w:rsid w:val="00AE1D78"/>
    <w:rsid w:val="00AE260E"/>
    <w:rsid w:val="00AE5495"/>
    <w:rsid w:val="00AE54E2"/>
    <w:rsid w:val="00AF1BB8"/>
    <w:rsid w:val="00AF1FF5"/>
    <w:rsid w:val="00B01923"/>
    <w:rsid w:val="00B040A7"/>
    <w:rsid w:val="00B0467F"/>
    <w:rsid w:val="00B21179"/>
    <w:rsid w:val="00B31BDA"/>
    <w:rsid w:val="00B339A5"/>
    <w:rsid w:val="00B33E3C"/>
    <w:rsid w:val="00B35A3A"/>
    <w:rsid w:val="00B53E5E"/>
    <w:rsid w:val="00B56AE4"/>
    <w:rsid w:val="00B66231"/>
    <w:rsid w:val="00B6702E"/>
    <w:rsid w:val="00B67F1A"/>
    <w:rsid w:val="00B72054"/>
    <w:rsid w:val="00B73695"/>
    <w:rsid w:val="00B756B2"/>
    <w:rsid w:val="00B758B1"/>
    <w:rsid w:val="00B80776"/>
    <w:rsid w:val="00B80D6A"/>
    <w:rsid w:val="00B810C6"/>
    <w:rsid w:val="00B83095"/>
    <w:rsid w:val="00B90D39"/>
    <w:rsid w:val="00B90F59"/>
    <w:rsid w:val="00B93A31"/>
    <w:rsid w:val="00B97BCF"/>
    <w:rsid w:val="00BA083B"/>
    <w:rsid w:val="00BA2CC3"/>
    <w:rsid w:val="00BA6F66"/>
    <w:rsid w:val="00BB3951"/>
    <w:rsid w:val="00BB4F28"/>
    <w:rsid w:val="00BB71B7"/>
    <w:rsid w:val="00BC12A1"/>
    <w:rsid w:val="00BC6F95"/>
    <w:rsid w:val="00BD11BA"/>
    <w:rsid w:val="00BD4808"/>
    <w:rsid w:val="00BD59E5"/>
    <w:rsid w:val="00BD6045"/>
    <w:rsid w:val="00BE2852"/>
    <w:rsid w:val="00BF2FBF"/>
    <w:rsid w:val="00BF5132"/>
    <w:rsid w:val="00C012BC"/>
    <w:rsid w:val="00C01DC6"/>
    <w:rsid w:val="00C01E89"/>
    <w:rsid w:val="00C02E7D"/>
    <w:rsid w:val="00C04314"/>
    <w:rsid w:val="00C103DA"/>
    <w:rsid w:val="00C1093C"/>
    <w:rsid w:val="00C127F2"/>
    <w:rsid w:val="00C131CC"/>
    <w:rsid w:val="00C21296"/>
    <w:rsid w:val="00C21CB1"/>
    <w:rsid w:val="00C21CF0"/>
    <w:rsid w:val="00C26FA7"/>
    <w:rsid w:val="00C31B4B"/>
    <w:rsid w:val="00C371C0"/>
    <w:rsid w:val="00C4076A"/>
    <w:rsid w:val="00C439CE"/>
    <w:rsid w:val="00C453FB"/>
    <w:rsid w:val="00C468E7"/>
    <w:rsid w:val="00C550D0"/>
    <w:rsid w:val="00C56E46"/>
    <w:rsid w:val="00C577EB"/>
    <w:rsid w:val="00C66849"/>
    <w:rsid w:val="00C72538"/>
    <w:rsid w:val="00C75A63"/>
    <w:rsid w:val="00C77A32"/>
    <w:rsid w:val="00C80DD2"/>
    <w:rsid w:val="00C84478"/>
    <w:rsid w:val="00C859F4"/>
    <w:rsid w:val="00C92B14"/>
    <w:rsid w:val="00C92E00"/>
    <w:rsid w:val="00CA399D"/>
    <w:rsid w:val="00CA3C8B"/>
    <w:rsid w:val="00CA49C1"/>
    <w:rsid w:val="00CA5F59"/>
    <w:rsid w:val="00CA72D3"/>
    <w:rsid w:val="00CB1C49"/>
    <w:rsid w:val="00CB6F50"/>
    <w:rsid w:val="00CC13F8"/>
    <w:rsid w:val="00CC2A48"/>
    <w:rsid w:val="00CD4E68"/>
    <w:rsid w:val="00CE0073"/>
    <w:rsid w:val="00CE0AF1"/>
    <w:rsid w:val="00CE4883"/>
    <w:rsid w:val="00CF2106"/>
    <w:rsid w:val="00D00E75"/>
    <w:rsid w:val="00D0122A"/>
    <w:rsid w:val="00D06638"/>
    <w:rsid w:val="00D069A2"/>
    <w:rsid w:val="00D1016A"/>
    <w:rsid w:val="00D12C94"/>
    <w:rsid w:val="00D136D6"/>
    <w:rsid w:val="00D150C0"/>
    <w:rsid w:val="00D212A4"/>
    <w:rsid w:val="00D2282F"/>
    <w:rsid w:val="00D22F8A"/>
    <w:rsid w:val="00D265C9"/>
    <w:rsid w:val="00D26DCF"/>
    <w:rsid w:val="00D33AEE"/>
    <w:rsid w:val="00D3792C"/>
    <w:rsid w:val="00D508F2"/>
    <w:rsid w:val="00D53F4E"/>
    <w:rsid w:val="00D60BBC"/>
    <w:rsid w:val="00D64306"/>
    <w:rsid w:val="00D67FC0"/>
    <w:rsid w:val="00D70E58"/>
    <w:rsid w:val="00D7213F"/>
    <w:rsid w:val="00D74B10"/>
    <w:rsid w:val="00D764B5"/>
    <w:rsid w:val="00D8266D"/>
    <w:rsid w:val="00D82B0F"/>
    <w:rsid w:val="00D849AE"/>
    <w:rsid w:val="00D8656D"/>
    <w:rsid w:val="00D9008C"/>
    <w:rsid w:val="00D92ACA"/>
    <w:rsid w:val="00D93A09"/>
    <w:rsid w:val="00DA59B1"/>
    <w:rsid w:val="00DA6064"/>
    <w:rsid w:val="00DA6A1F"/>
    <w:rsid w:val="00DB1AFF"/>
    <w:rsid w:val="00DB5FD2"/>
    <w:rsid w:val="00DC2377"/>
    <w:rsid w:val="00DC31F7"/>
    <w:rsid w:val="00DC3A7C"/>
    <w:rsid w:val="00DC5391"/>
    <w:rsid w:val="00DD4B1B"/>
    <w:rsid w:val="00DE3567"/>
    <w:rsid w:val="00DE56D8"/>
    <w:rsid w:val="00DE5E68"/>
    <w:rsid w:val="00DF15E6"/>
    <w:rsid w:val="00E038D6"/>
    <w:rsid w:val="00E04B4D"/>
    <w:rsid w:val="00E0526A"/>
    <w:rsid w:val="00E11C33"/>
    <w:rsid w:val="00E129E7"/>
    <w:rsid w:val="00E1412A"/>
    <w:rsid w:val="00E158DB"/>
    <w:rsid w:val="00E15BC7"/>
    <w:rsid w:val="00E20FB6"/>
    <w:rsid w:val="00E219D9"/>
    <w:rsid w:val="00E24308"/>
    <w:rsid w:val="00E25C76"/>
    <w:rsid w:val="00E308B5"/>
    <w:rsid w:val="00E30BE3"/>
    <w:rsid w:val="00E34550"/>
    <w:rsid w:val="00E35F21"/>
    <w:rsid w:val="00E376F6"/>
    <w:rsid w:val="00E41F0D"/>
    <w:rsid w:val="00E42F34"/>
    <w:rsid w:val="00E44E73"/>
    <w:rsid w:val="00E45F13"/>
    <w:rsid w:val="00E474E0"/>
    <w:rsid w:val="00E47A3D"/>
    <w:rsid w:val="00E52754"/>
    <w:rsid w:val="00E53D7F"/>
    <w:rsid w:val="00E6037A"/>
    <w:rsid w:val="00E6371D"/>
    <w:rsid w:val="00E66AFC"/>
    <w:rsid w:val="00E701E1"/>
    <w:rsid w:val="00E70491"/>
    <w:rsid w:val="00E716D1"/>
    <w:rsid w:val="00E81407"/>
    <w:rsid w:val="00E83689"/>
    <w:rsid w:val="00E87194"/>
    <w:rsid w:val="00E95070"/>
    <w:rsid w:val="00E97E86"/>
    <w:rsid w:val="00EA1709"/>
    <w:rsid w:val="00EB06E6"/>
    <w:rsid w:val="00EB4941"/>
    <w:rsid w:val="00EB520C"/>
    <w:rsid w:val="00EC12E3"/>
    <w:rsid w:val="00EC3862"/>
    <w:rsid w:val="00EC4558"/>
    <w:rsid w:val="00ED5113"/>
    <w:rsid w:val="00EE0315"/>
    <w:rsid w:val="00EE168F"/>
    <w:rsid w:val="00EE554B"/>
    <w:rsid w:val="00EF204A"/>
    <w:rsid w:val="00EF3A94"/>
    <w:rsid w:val="00EF4357"/>
    <w:rsid w:val="00EF5C73"/>
    <w:rsid w:val="00F07D85"/>
    <w:rsid w:val="00F1121F"/>
    <w:rsid w:val="00F1128C"/>
    <w:rsid w:val="00F14504"/>
    <w:rsid w:val="00F15D6E"/>
    <w:rsid w:val="00F16780"/>
    <w:rsid w:val="00F215DA"/>
    <w:rsid w:val="00F234F4"/>
    <w:rsid w:val="00F253A0"/>
    <w:rsid w:val="00F30BF5"/>
    <w:rsid w:val="00F30F91"/>
    <w:rsid w:val="00F3399C"/>
    <w:rsid w:val="00F33AD6"/>
    <w:rsid w:val="00F35A23"/>
    <w:rsid w:val="00F4772E"/>
    <w:rsid w:val="00F62A59"/>
    <w:rsid w:val="00F63955"/>
    <w:rsid w:val="00F6402A"/>
    <w:rsid w:val="00F72588"/>
    <w:rsid w:val="00F72A72"/>
    <w:rsid w:val="00F7372A"/>
    <w:rsid w:val="00F80AC0"/>
    <w:rsid w:val="00F81732"/>
    <w:rsid w:val="00F8196D"/>
    <w:rsid w:val="00F82F7C"/>
    <w:rsid w:val="00F85321"/>
    <w:rsid w:val="00F904E0"/>
    <w:rsid w:val="00F91312"/>
    <w:rsid w:val="00F92FB3"/>
    <w:rsid w:val="00F96015"/>
    <w:rsid w:val="00F97C2D"/>
    <w:rsid w:val="00F97ECF"/>
    <w:rsid w:val="00FA63A5"/>
    <w:rsid w:val="00FB0E36"/>
    <w:rsid w:val="00FB1182"/>
    <w:rsid w:val="00FB6EAF"/>
    <w:rsid w:val="00FB7E60"/>
    <w:rsid w:val="00FC1CD0"/>
    <w:rsid w:val="00FC1EB2"/>
    <w:rsid w:val="00FC6A3B"/>
    <w:rsid w:val="00FD097A"/>
    <w:rsid w:val="00FD0F7D"/>
    <w:rsid w:val="00FD1F2F"/>
    <w:rsid w:val="00FD5673"/>
    <w:rsid w:val="00FE0491"/>
    <w:rsid w:val="00FE0BEC"/>
    <w:rsid w:val="00FE16CA"/>
    <w:rsid w:val="00FF027E"/>
    <w:rsid w:val="00FF3444"/>
    <w:rsid w:val="00FF59BF"/>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annotation text" w:uiPriority="99"/>
    <w:lsdException w:name="caption" w:semiHidden="1" w:unhideWhenUsed="1" w:qFormat="1"/>
    <w:lsdException w:name="annotation referenc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uiPriority w:val="99"/>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paragraph" w:customStyle="1" w:styleId="Copybullet">
    <w:name w:val="_Copy bullet +"/>
    <w:basedOn w:val="Normal"/>
    <w:rsid w:val="002C221B"/>
    <w:pPr>
      <w:numPr>
        <w:numId w:val="19"/>
      </w:numPr>
      <w:spacing w:after="115" w:line="230" w:lineRule="atLeast"/>
    </w:pPr>
    <w:rPr>
      <w:rFonts w:ascii="Siemens Sans" w:hAnsi="Siemens Sans"/>
      <w:spacing w:val="4"/>
      <w:kern w:val="10"/>
      <w:sz w:val="18"/>
      <w:szCs w:val="18"/>
      <w:lang w:val="en-US"/>
    </w:rPr>
  </w:style>
  <w:style w:type="character" w:customStyle="1" w:styleId="js">
    <w:name w:val="js"/>
    <w:basedOn w:val="DefaultParagraphFont"/>
    <w:rsid w:val="0057467B"/>
  </w:style>
  <w:style w:type="character" w:styleId="CommentReference">
    <w:name w:val="annotation reference"/>
    <w:basedOn w:val="DefaultParagraphFont"/>
    <w:uiPriority w:val="99"/>
    <w:rsid w:val="003401CC"/>
    <w:rPr>
      <w:sz w:val="16"/>
      <w:szCs w:val="16"/>
    </w:rPr>
  </w:style>
  <w:style w:type="paragraph" w:styleId="CommentText">
    <w:name w:val="annotation text"/>
    <w:basedOn w:val="Normal"/>
    <w:link w:val="CommentTextChar"/>
    <w:uiPriority w:val="99"/>
    <w:rsid w:val="003401CC"/>
  </w:style>
  <w:style w:type="character" w:customStyle="1" w:styleId="CommentTextChar">
    <w:name w:val="Comment Text Char"/>
    <w:basedOn w:val="DefaultParagraphFont"/>
    <w:link w:val="CommentText"/>
    <w:uiPriority w:val="99"/>
    <w:rsid w:val="003401CC"/>
    <w:rPr>
      <w:rFonts w:ascii="Arial" w:hAnsi="Arial"/>
    </w:rPr>
  </w:style>
  <w:style w:type="paragraph" w:styleId="CommentSubject">
    <w:name w:val="annotation subject"/>
    <w:basedOn w:val="CommentText"/>
    <w:next w:val="CommentText"/>
    <w:link w:val="CommentSubjectChar"/>
    <w:rsid w:val="003401CC"/>
    <w:rPr>
      <w:b/>
      <w:bCs/>
    </w:rPr>
  </w:style>
  <w:style w:type="character" w:customStyle="1" w:styleId="CommentSubjectChar">
    <w:name w:val="Comment Subject Char"/>
    <w:basedOn w:val="CommentTextChar"/>
    <w:link w:val="CommentSubject"/>
    <w:rsid w:val="003401CC"/>
    <w:rPr>
      <w:rFonts w:ascii="Arial" w:hAnsi="Arial"/>
      <w:b/>
      <w:bCs/>
    </w:rPr>
  </w:style>
  <w:style w:type="character" w:customStyle="1" w:styleId="s22">
    <w:name w:val="s22"/>
    <w:basedOn w:val="DefaultParagraphFont"/>
    <w:rsid w:val="00166003"/>
  </w:style>
  <w:style w:type="paragraph" w:styleId="ListParagraph">
    <w:name w:val="List Paragraph"/>
    <w:basedOn w:val="Normal"/>
    <w:uiPriority w:val="34"/>
    <w:qFormat/>
    <w:rsid w:val="004C37EE"/>
    <w:pPr>
      <w:ind w:left="720"/>
      <w:contextualSpacing/>
    </w:pPr>
  </w:style>
  <w:style w:type="paragraph" w:styleId="NoSpacing">
    <w:name w:val="No Spacing"/>
    <w:uiPriority w:val="1"/>
    <w:qFormat/>
    <w:rsid w:val="007F0991"/>
    <w:rPr>
      <w:rFonts w:ascii="Calibri" w:eastAsia="Calibri" w:hAnsi="Calibri"/>
      <w:sz w:val="22"/>
      <w:szCs w:val="22"/>
      <w:lang w:val="en-US" w:eastAsia="en-US"/>
    </w:rPr>
  </w:style>
  <w:style w:type="character" w:styleId="PlaceholderText">
    <w:name w:val="Placeholder Text"/>
    <w:basedOn w:val="DefaultParagraphFont"/>
    <w:uiPriority w:val="99"/>
    <w:semiHidden/>
    <w:rsid w:val="00F63955"/>
    <w:rPr>
      <w:color w:val="808080"/>
    </w:rPr>
  </w:style>
  <w:style w:type="paragraph" w:styleId="Revision">
    <w:name w:val="Revision"/>
    <w:hidden/>
    <w:uiPriority w:val="99"/>
    <w:semiHidden/>
    <w:rsid w:val="00F92FB3"/>
    <w:rPr>
      <w:rFonts w:ascii="Arial" w:hAnsi="Arial"/>
    </w:rPr>
  </w:style>
  <w:style w:type="paragraph" w:customStyle="1" w:styleId="Pa6">
    <w:name w:val="Pa6"/>
    <w:basedOn w:val="Normal"/>
    <w:uiPriority w:val="99"/>
    <w:rsid w:val="0013771F"/>
    <w:pPr>
      <w:autoSpaceDE w:val="0"/>
      <w:autoSpaceDN w:val="0"/>
      <w:spacing w:line="181" w:lineRule="atLeast"/>
    </w:pPr>
    <w:rPr>
      <w:rFonts w:ascii="Siemens Sans" w:eastAsiaTheme="minorHAnsi" w:hAnsi="Siemens San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annotation text" w:uiPriority="99"/>
    <w:lsdException w:name="caption" w:semiHidden="1" w:unhideWhenUsed="1" w:qFormat="1"/>
    <w:lsdException w:name="annotation referenc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uiPriority w:val="99"/>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paragraph" w:customStyle="1" w:styleId="Copybullet">
    <w:name w:val="_Copy bullet +"/>
    <w:basedOn w:val="Normal"/>
    <w:rsid w:val="002C221B"/>
    <w:pPr>
      <w:numPr>
        <w:numId w:val="19"/>
      </w:numPr>
      <w:spacing w:after="115" w:line="230" w:lineRule="atLeast"/>
    </w:pPr>
    <w:rPr>
      <w:rFonts w:ascii="Siemens Sans" w:hAnsi="Siemens Sans"/>
      <w:spacing w:val="4"/>
      <w:kern w:val="10"/>
      <w:sz w:val="18"/>
      <w:szCs w:val="18"/>
      <w:lang w:val="en-US"/>
    </w:rPr>
  </w:style>
  <w:style w:type="character" w:customStyle="1" w:styleId="js">
    <w:name w:val="js"/>
    <w:basedOn w:val="DefaultParagraphFont"/>
    <w:rsid w:val="0057467B"/>
  </w:style>
  <w:style w:type="character" w:styleId="CommentReference">
    <w:name w:val="annotation reference"/>
    <w:basedOn w:val="DefaultParagraphFont"/>
    <w:uiPriority w:val="99"/>
    <w:rsid w:val="003401CC"/>
    <w:rPr>
      <w:sz w:val="16"/>
      <w:szCs w:val="16"/>
    </w:rPr>
  </w:style>
  <w:style w:type="paragraph" w:styleId="CommentText">
    <w:name w:val="annotation text"/>
    <w:basedOn w:val="Normal"/>
    <w:link w:val="CommentTextChar"/>
    <w:uiPriority w:val="99"/>
    <w:rsid w:val="003401CC"/>
  </w:style>
  <w:style w:type="character" w:customStyle="1" w:styleId="CommentTextChar">
    <w:name w:val="Comment Text Char"/>
    <w:basedOn w:val="DefaultParagraphFont"/>
    <w:link w:val="CommentText"/>
    <w:uiPriority w:val="99"/>
    <w:rsid w:val="003401CC"/>
    <w:rPr>
      <w:rFonts w:ascii="Arial" w:hAnsi="Arial"/>
    </w:rPr>
  </w:style>
  <w:style w:type="paragraph" w:styleId="CommentSubject">
    <w:name w:val="annotation subject"/>
    <w:basedOn w:val="CommentText"/>
    <w:next w:val="CommentText"/>
    <w:link w:val="CommentSubjectChar"/>
    <w:rsid w:val="003401CC"/>
    <w:rPr>
      <w:b/>
      <w:bCs/>
    </w:rPr>
  </w:style>
  <w:style w:type="character" w:customStyle="1" w:styleId="CommentSubjectChar">
    <w:name w:val="Comment Subject Char"/>
    <w:basedOn w:val="CommentTextChar"/>
    <w:link w:val="CommentSubject"/>
    <w:rsid w:val="003401CC"/>
    <w:rPr>
      <w:rFonts w:ascii="Arial" w:hAnsi="Arial"/>
      <w:b/>
      <w:bCs/>
    </w:rPr>
  </w:style>
  <w:style w:type="character" w:customStyle="1" w:styleId="s22">
    <w:name w:val="s22"/>
    <w:basedOn w:val="DefaultParagraphFont"/>
    <w:rsid w:val="00166003"/>
  </w:style>
  <w:style w:type="paragraph" w:styleId="ListParagraph">
    <w:name w:val="List Paragraph"/>
    <w:basedOn w:val="Normal"/>
    <w:uiPriority w:val="34"/>
    <w:qFormat/>
    <w:rsid w:val="004C37EE"/>
    <w:pPr>
      <w:ind w:left="720"/>
      <w:contextualSpacing/>
    </w:pPr>
  </w:style>
  <w:style w:type="paragraph" w:styleId="NoSpacing">
    <w:name w:val="No Spacing"/>
    <w:uiPriority w:val="1"/>
    <w:qFormat/>
    <w:rsid w:val="007F0991"/>
    <w:rPr>
      <w:rFonts w:ascii="Calibri" w:eastAsia="Calibri" w:hAnsi="Calibri"/>
      <w:sz w:val="22"/>
      <w:szCs w:val="22"/>
      <w:lang w:val="en-US" w:eastAsia="en-US"/>
    </w:rPr>
  </w:style>
  <w:style w:type="character" w:styleId="PlaceholderText">
    <w:name w:val="Placeholder Text"/>
    <w:basedOn w:val="DefaultParagraphFont"/>
    <w:uiPriority w:val="99"/>
    <w:semiHidden/>
    <w:rsid w:val="00F63955"/>
    <w:rPr>
      <w:color w:val="808080"/>
    </w:rPr>
  </w:style>
  <w:style w:type="paragraph" w:styleId="Revision">
    <w:name w:val="Revision"/>
    <w:hidden/>
    <w:uiPriority w:val="99"/>
    <w:semiHidden/>
    <w:rsid w:val="00F92FB3"/>
    <w:rPr>
      <w:rFonts w:ascii="Arial" w:hAnsi="Arial"/>
    </w:rPr>
  </w:style>
  <w:style w:type="paragraph" w:customStyle="1" w:styleId="Pa6">
    <w:name w:val="Pa6"/>
    <w:basedOn w:val="Normal"/>
    <w:uiPriority w:val="99"/>
    <w:rsid w:val="0013771F"/>
    <w:pPr>
      <w:autoSpaceDE w:val="0"/>
      <w:autoSpaceDN w:val="0"/>
      <w:spacing w:line="181" w:lineRule="atLeast"/>
    </w:pPr>
    <w:rPr>
      <w:rFonts w:ascii="Siemens Sans" w:eastAsiaTheme="minorHAnsi" w:hAnsi="Siemens San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153">
      <w:bodyDiv w:val="1"/>
      <w:marLeft w:val="0"/>
      <w:marRight w:val="0"/>
      <w:marTop w:val="0"/>
      <w:marBottom w:val="0"/>
      <w:divBdr>
        <w:top w:val="none" w:sz="0" w:space="0" w:color="auto"/>
        <w:left w:val="none" w:sz="0" w:space="0" w:color="auto"/>
        <w:bottom w:val="none" w:sz="0" w:space="0" w:color="auto"/>
        <w:right w:val="none" w:sz="0" w:space="0" w:color="auto"/>
      </w:divBdr>
    </w:div>
    <w:div w:id="99685327">
      <w:bodyDiv w:val="1"/>
      <w:marLeft w:val="0"/>
      <w:marRight w:val="0"/>
      <w:marTop w:val="0"/>
      <w:marBottom w:val="0"/>
      <w:divBdr>
        <w:top w:val="none" w:sz="0" w:space="0" w:color="auto"/>
        <w:left w:val="none" w:sz="0" w:space="0" w:color="auto"/>
        <w:bottom w:val="none" w:sz="0" w:space="0" w:color="auto"/>
        <w:right w:val="none" w:sz="0" w:space="0" w:color="auto"/>
      </w:divBdr>
    </w:div>
    <w:div w:id="127087730">
      <w:bodyDiv w:val="1"/>
      <w:marLeft w:val="0"/>
      <w:marRight w:val="0"/>
      <w:marTop w:val="0"/>
      <w:marBottom w:val="0"/>
      <w:divBdr>
        <w:top w:val="none" w:sz="0" w:space="0" w:color="auto"/>
        <w:left w:val="none" w:sz="0" w:space="0" w:color="auto"/>
        <w:bottom w:val="none" w:sz="0" w:space="0" w:color="auto"/>
        <w:right w:val="none" w:sz="0" w:space="0" w:color="auto"/>
      </w:divBdr>
    </w:div>
    <w:div w:id="150366433">
      <w:bodyDiv w:val="1"/>
      <w:marLeft w:val="0"/>
      <w:marRight w:val="0"/>
      <w:marTop w:val="0"/>
      <w:marBottom w:val="0"/>
      <w:divBdr>
        <w:top w:val="none" w:sz="0" w:space="0" w:color="auto"/>
        <w:left w:val="none" w:sz="0" w:space="0" w:color="auto"/>
        <w:bottom w:val="none" w:sz="0" w:space="0" w:color="auto"/>
        <w:right w:val="none" w:sz="0" w:space="0" w:color="auto"/>
      </w:divBdr>
    </w:div>
    <w:div w:id="217060429">
      <w:bodyDiv w:val="1"/>
      <w:marLeft w:val="0"/>
      <w:marRight w:val="0"/>
      <w:marTop w:val="0"/>
      <w:marBottom w:val="0"/>
      <w:divBdr>
        <w:top w:val="none" w:sz="0" w:space="0" w:color="auto"/>
        <w:left w:val="none" w:sz="0" w:space="0" w:color="auto"/>
        <w:bottom w:val="none" w:sz="0" w:space="0" w:color="auto"/>
        <w:right w:val="none" w:sz="0" w:space="0" w:color="auto"/>
      </w:divBdr>
    </w:div>
    <w:div w:id="472722552">
      <w:bodyDiv w:val="1"/>
      <w:marLeft w:val="0"/>
      <w:marRight w:val="0"/>
      <w:marTop w:val="0"/>
      <w:marBottom w:val="0"/>
      <w:divBdr>
        <w:top w:val="none" w:sz="0" w:space="0" w:color="auto"/>
        <w:left w:val="none" w:sz="0" w:space="0" w:color="auto"/>
        <w:bottom w:val="none" w:sz="0" w:space="0" w:color="auto"/>
        <w:right w:val="none" w:sz="0" w:space="0" w:color="auto"/>
      </w:divBdr>
    </w:div>
    <w:div w:id="504049796">
      <w:bodyDiv w:val="1"/>
      <w:marLeft w:val="0"/>
      <w:marRight w:val="0"/>
      <w:marTop w:val="0"/>
      <w:marBottom w:val="0"/>
      <w:divBdr>
        <w:top w:val="none" w:sz="0" w:space="0" w:color="auto"/>
        <w:left w:val="none" w:sz="0" w:space="0" w:color="auto"/>
        <w:bottom w:val="none" w:sz="0" w:space="0" w:color="auto"/>
        <w:right w:val="none" w:sz="0" w:space="0" w:color="auto"/>
      </w:divBdr>
    </w:div>
    <w:div w:id="612785732">
      <w:bodyDiv w:val="1"/>
      <w:marLeft w:val="0"/>
      <w:marRight w:val="0"/>
      <w:marTop w:val="0"/>
      <w:marBottom w:val="0"/>
      <w:divBdr>
        <w:top w:val="none" w:sz="0" w:space="0" w:color="auto"/>
        <w:left w:val="none" w:sz="0" w:space="0" w:color="auto"/>
        <w:bottom w:val="none" w:sz="0" w:space="0" w:color="auto"/>
        <w:right w:val="none" w:sz="0" w:space="0" w:color="auto"/>
      </w:divBdr>
    </w:div>
    <w:div w:id="623392102">
      <w:bodyDiv w:val="1"/>
      <w:marLeft w:val="0"/>
      <w:marRight w:val="0"/>
      <w:marTop w:val="0"/>
      <w:marBottom w:val="0"/>
      <w:divBdr>
        <w:top w:val="none" w:sz="0" w:space="0" w:color="auto"/>
        <w:left w:val="none" w:sz="0" w:space="0" w:color="auto"/>
        <w:bottom w:val="none" w:sz="0" w:space="0" w:color="auto"/>
        <w:right w:val="none" w:sz="0" w:space="0" w:color="auto"/>
      </w:divBdr>
    </w:div>
    <w:div w:id="983313140">
      <w:bodyDiv w:val="1"/>
      <w:marLeft w:val="0"/>
      <w:marRight w:val="0"/>
      <w:marTop w:val="0"/>
      <w:marBottom w:val="0"/>
      <w:divBdr>
        <w:top w:val="none" w:sz="0" w:space="0" w:color="auto"/>
        <w:left w:val="none" w:sz="0" w:space="0" w:color="auto"/>
        <w:bottom w:val="none" w:sz="0" w:space="0" w:color="auto"/>
        <w:right w:val="none" w:sz="0" w:space="0" w:color="auto"/>
      </w:divBdr>
    </w:div>
    <w:div w:id="1067191971">
      <w:bodyDiv w:val="1"/>
      <w:marLeft w:val="0"/>
      <w:marRight w:val="0"/>
      <w:marTop w:val="0"/>
      <w:marBottom w:val="0"/>
      <w:divBdr>
        <w:top w:val="none" w:sz="0" w:space="0" w:color="auto"/>
        <w:left w:val="none" w:sz="0" w:space="0" w:color="auto"/>
        <w:bottom w:val="none" w:sz="0" w:space="0" w:color="auto"/>
        <w:right w:val="none" w:sz="0" w:space="0" w:color="auto"/>
      </w:divBdr>
    </w:div>
    <w:div w:id="1078019138">
      <w:bodyDiv w:val="1"/>
      <w:marLeft w:val="0"/>
      <w:marRight w:val="0"/>
      <w:marTop w:val="0"/>
      <w:marBottom w:val="0"/>
      <w:divBdr>
        <w:top w:val="none" w:sz="0" w:space="0" w:color="auto"/>
        <w:left w:val="none" w:sz="0" w:space="0" w:color="auto"/>
        <w:bottom w:val="none" w:sz="0" w:space="0" w:color="auto"/>
        <w:right w:val="none" w:sz="0" w:space="0" w:color="auto"/>
      </w:divBdr>
    </w:div>
    <w:div w:id="1137331945">
      <w:bodyDiv w:val="1"/>
      <w:marLeft w:val="0"/>
      <w:marRight w:val="0"/>
      <w:marTop w:val="0"/>
      <w:marBottom w:val="0"/>
      <w:divBdr>
        <w:top w:val="none" w:sz="0" w:space="0" w:color="auto"/>
        <w:left w:val="none" w:sz="0" w:space="0" w:color="auto"/>
        <w:bottom w:val="none" w:sz="0" w:space="0" w:color="auto"/>
        <w:right w:val="none" w:sz="0" w:space="0" w:color="auto"/>
      </w:divBdr>
    </w:div>
    <w:div w:id="1465200525">
      <w:bodyDiv w:val="1"/>
      <w:marLeft w:val="0"/>
      <w:marRight w:val="0"/>
      <w:marTop w:val="0"/>
      <w:marBottom w:val="0"/>
      <w:divBdr>
        <w:top w:val="none" w:sz="0" w:space="0" w:color="auto"/>
        <w:left w:val="none" w:sz="0" w:space="0" w:color="auto"/>
        <w:bottom w:val="none" w:sz="0" w:space="0" w:color="auto"/>
        <w:right w:val="none" w:sz="0" w:space="0" w:color="auto"/>
      </w:divBdr>
    </w:div>
    <w:div w:id="1467776849">
      <w:bodyDiv w:val="1"/>
      <w:marLeft w:val="0"/>
      <w:marRight w:val="0"/>
      <w:marTop w:val="0"/>
      <w:marBottom w:val="0"/>
      <w:divBdr>
        <w:top w:val="none" w:sz="0" w:space="0" w:color="auto"/>
        <w:left w:val="none" w:sz="0" w:space="0" w:color="auto"/>
        <w:bottom w:val="none" w:sz="0" w:space="0" w:color="auto"/>
        <w:right w:val="none" w:sz="0" w:space="0" w:color="auto"/>
      </w:divBdr>
    </w:div>
    <w:div w:id="1683816613">
      <w:bodyDiv w:val="1"/>
      <w:marLeft w:val="30"/>
      <w:marRight w:val="30"/>
      <w:marTop w:val="0"/>
      <w:marBottom w:val="0"/>
      <w:divBdr>
        <w:top w:val="none" w:sz="0" w:space="0" w:color="auto"/>
        <w:left w:val="none" w:sz="0" w:space="0" w:color="auto"/>
        <w:bottom w:val="none" w:sz="0" w:space="0" w:color="auto"/>
        <w:right w:val="none" w:sz="0" w:space="0" w:color="auto"/>
      </w:divBdr>
      <w:divsChild>
        <w:div w:id="1457210956">
          <w:marLeft w:val="0"/>
          <w:marRight w:val="0"/>
          <w:marTop w:val="0"/>
          <w:marBottom w:val="0"/>
          <w:divBdr>
            <w:top w:val="none" w:sz="0" w:space="0" w:color="auto"/>
            <w:left w:val="none" w:sz="0" w:space="0" w:color="auto"/>
            <w:bottom w:val="none" w:sz="0" w:space="0" w:color="auto"/>
            <w:right w:val="none" w:sz="0" w:space="0" w:color="auto"/>
          </w:divBdr>
          <w:divsChild>
            <w:div w:id="111173971">
              <w:marLeft w:val="0"/>
              <w:marRight w:val="0"/>
              <w:marTop w:val="0"/>
              <w:marBottom w:val="0"/>
              <w:divBdr>
                <w:top w:val="none" w:sz="0" w:space="0" w:color="auto"/>
                <w:left w:val="none" w:sz="0" w:space="0" w:color="auto"/>
                <w:bottom w:val="none" w:sz="0" w:space="0" w:color="auto"/>
                <w:right w:val="none" w:sz="0" w:space="0" w:color="auto"/>
              </w:divBdr>
              <w:divsChild>
                <w:div w:id="329338248">
                  <w:marLeft w:val="180"/>
                  <w:marRight w:val="0"/>
                  <w:marTop w:val="0"/>
                  <w:marBottom w:val="0"/>
                  <w:divBdr>
                    <w:top w:val="none" w:sz="0" w:space="0" w:color="auto"/>
                    <w:left w:val="none" w:sz="0" w:space="0" w:color="auto"/>
                    <w:bottom w:val="none" w:sz="0" w:space="0" w:color="auto"/>
                    <w:right w:val="none" w:sz="0" w:space="0" w:color="auto"/>
                  </w:divBdr>
                  <w:divsChild>
                    <w:div w:id="1054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43411">
      <w:bodyDiv w:val="1"/>
      <w:marLeft w:val="0"/>
      <w:marRight w:val="0"/>
      <w:marTop w:val="0"/>
      <w:marBottom w:val="0"/>
      <w:divBdr>
        <w:top w:val="none" w:sz="0" w:space="0" w:color="auto"/>
        <w:left w:val="none" w:sz="0" w:space="0" w:color="auto"/>
        <w:bottom w:val="none" w:sz="0" w:space="0" w:color="auto"/>
        <w:right w:val="none" w:sz="0" w:space="0" w:color="auto"/>
      </w:divBdr>
    </w:div>
    <w:div w:id="2016616905">
      <w:bodyDiv w:val="1"/>
      <w:marLeft w:val="0"/>
      <w:marRight w:val="0"/>
      <w:marTop w:val="0"/>
      <w:marBottom w:val="0"/>
      <w:divBdr>
        <w:top w:val="none" w:sz="0" w:space="0" w:color="auto"/>
        <w:left w:val="none" w:sz="0" w:space="0" w:color="auto"/>
        <w:bottom w:val="none" w:sz="0" w:space="0" w:color="auto"/>
        <w:right w:val="none" w:sz="0" w:space="0" w:color="auto"/>
      </w:divBdr>
    </w:div>
    <w:div w:id="21453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emensusa.newshq.businesswire.com/user/register?destination=ale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ews.usa.siemens.biz/" TargetMode="External"/><Relationship Id="rId17" Type="http://schemas.openxmlformats.org/officeDocument/2006/relationships/hyperlink" Target="file:///C:\Users\britta\AppData\Local\Microsoft\Windows\Temporary%20Internet%20Files\Content.Outlook\781D1WOR\smdowns@orem.org" TargetMode="External"/><Relationship Id="rId2" Type="http://schemas.openxmlformats.org/officeDocument/2006/relationships/numbering" Target="numbering.xml"/><Relationship Id="rId16" Type="http://schemas.openxmlformats.org/officeDocument/2006/relationships/hyperlink" Target="mailto:allison.britt@siemen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siemens.com/buildingtechnologies" TargetMode="External"/><Relationship Id="rId5" Type="http://schemas.openxmlformats.org/officeDocument/2006/relationships/settings" Target="settings.xml"/><Relationship Id="rId15" Type="http://schemas.openxmlformats.org/officeDocument/2006/relationships/hyperlink" Target="file:///C:\Users\megan.zaroda\AppData\Local\Microsoft\Windows\Temporary%20Internet%20Files\Content.Outlook\0KJG97ZS\www.twitter.com\siemensUSA"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facebook.com/siemensusa"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D8F2-28E7-476B-951F-4B03AD3D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ThomHX1</dc:creator>
  <cp:keywords>Press Release Pressemitteilung Siemens AG englisch</cp:keywords>
  <dc:description>Press Release Siemens AG_x000d_
_x000d_
Stand: 01.10.2014</dc:description>
  <cp:lastModifiedBy>Heidi</cp:lastModifiedBy>
  <cp:revision>2</cp:revision>
  <cp:lastPrinted>2016-01-26T17:21:00Z</cp:lastPrinted>
  <dcterms:created xsi:type="dcterms:W3CDTF">2016-08-29T20:44:00Z</dcterms:created>
  <dcterms:modified xsi:type="dcterms:W3CDTF">2016-08-29T20:44:00Z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-573542394</vt:i4>
  </property>
  <property fmtid="{D5CDD505-2E9C-101B-9397-08002B2CF9AE}" pid="4" name="_EmailSubject">
    <vt:lpwstr>SUBMISSION: Orem, UT press release (from Siemens/Orem) </vt:lpwstr>
  </property>
  <property fmtid="{D5CDD505-2E9C-101B-9397-08002B2CF9AE}" pid="5" name="_AuthorEmail">
    <vt:lpwstr>Allison.Britt@siemens.com</vt:lpwstr>
  </property>
  <property fmtid="{D5CDD505-2E9C-101B-9397-08002B2CF9AE}" pid="6" name="_AuthorEmailDisplayName">
    <vt:lpwstr>Britt, Allison (CC RC-US EI MR)</vt:lpwstr>
  </property>
  <property fmtid="{D5CDD505-2E9C-101B-9397-08002B2CF9AE}" pid="7" name="_PreviousAdHocReviewCycleID">
    <vt:i4>1589450044</vt:i4>
  </property>
  <property fmtid="{D5CDD505-2E9C-101B-9397-08002B2CF9AE}" pid="8" name="_ReviewingToolsShownOnce">
    <vt:lpwstr/>
  </property>
</Properties>
</file>