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5A6B038" w14:textId="77777777" w:rsidR="00541C34" w:rsidRPr="0060444B" w:rsidRDefault="002F4670" w:rsidP="008D7DEF">
      <w:pPr>
        <w:rPr>
          <w:b/>
          <w:sz w:val="32"/>
          <w:szCs w:val="24"/>
        </w:rPr>
      </w:pPr>
      <w:r>
        <w:rPr>
          <w:b/>
          <w:noProof/>
          <w:sz w:val="32"/>
          <w:szCs w:val="24"/>
        </w:rPr>
        <w:drawing>
          <wp:inline distT="0" distB="0" distL="0" distR="0" wp14:anchorId="6952BDC6" wp14:editId="264754FC">
            <wp:extent cx="1783080" cy="33832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3080" cy="338328"/>
                    </a:xfrm>
                    <a:prstGeom prst="rect">
                      <a:avLst/>
                    </a:prstGeom>
                    <a:noFill/>
                  </pic:spPr>
                </pic:pic>
              </a:graphicData>
            </a:graphic>
          </wp:inline>
        </w:drawing>
      </w:r>
      <w:r w:rsidR="00A22B92">
        <w:rPr>
          <w:b/>
          <w:sz w:val="32"/>
          <w:szCs w:val="24"/>
        </w:rPr>
        <w:tab/>
      </w:r>
      <w:r w:rsidR="00A22B92">
        <w:rPr>
          <w:b/>
          <w:sz w:val="32"/>
          <w:szCs w:val="24"/>
        </w:rPr>
        <w:tab/>
      </w:r>
      <w:r w:rsidR="00A22B92">
        <w:rPr>
          <w:b/>
          <w:sz w:val="32"/>
          <w:szCs w:val="24"/>
        </w:rPr>
        <w:tab/>
      </w:r>
      <w:r w:rsidR="00A22B92">
        <w:rPr>
          <w:b/>
          <w:sz w:val="32"/>
          <w:szCs w:val="24"/>
        </w:rPr>
        <w:tab/>
      </w:r>
      <w:r w:rsidR="00A22B92">
        <w:rPr>
          <w:b/>
          <w:sz w:val="32"/>
          <w:szCs w:val="24"/>
        </w:rPr>
        <w:tab/>
      </w:r>
      <w:r w:rsidR="00A22B92">
        <w:rPr>
          <w:b/>
          <w:sz w:val="32"/>
          <w:szCs w:val="24"/>
        </w:rPr>
        <w:tab/>
      </w:r>
      <w:r w:rsidR="00A22B92">
        <w:rPr>
          <w:noProof/>
        </w:rPr>
        <w:drawing>
          <wp:inline distT="0" distB="0" distL="0" distR="0" wp14:anchorId="19940B49" wp14:editId="5F81AAC9">
            <wp:extent cx="1335024" cy="329184"/>
            <wp:effectExtent l="0" t="0" r="0" b="0"/>
            <wp:docPr id="4" name="Picture 4" descr="Spalding County,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alding County, G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5024" cy="329184"/>
                    </a:xfrm>
                    <a:prstGeom prst="rect">
                      <a:avLst/>
                    </a:prstGeom>
                    <a:noFill/>
                    <a:ln>
                      <a:noFill/>
                    </a:ln>
                  </pic:spPr>
                </pic:pic>
              </a:graphicData>
            </a:graphic>
          </wp:inline>
        </w:drawing>
      </w:r>
    </w:p>
    <w:p w14:paraId="06C31CF4" w14:textId="77777777" w:rsidR="008F5237" w:rsidRPr="00B41223" w:rsidRDefault="008F5237" w:rsidP="00A22B92">
      <w:pPr>
        <w:rPr>
          <w:rFonts w:ascii="Arial" w:hAnsi="Arial" w:cs="Arial"/>
          <w:b/>
          <w:sz w:val="24"/>
          <w:szCs w:val="24"/>
        </w:rPr>
      </w:pPr>
      <w:r>
        <w:rPr>
          <w:rFonts w:ascii="Arial" w:hAnsi="Arial" w:cs="Arial"/>
          <w:b/>
          <w:sz w:val="24"/>
          <w:szCs w:val="24"/>
        </w:rPr>
        <w:tab/>
      </w:r>
    </w:p>
    <w:p w14:paraId="063A707F" w14:textId="77777777" w:rsidR="008F5237" w:rsidRPr="002225AB" w:rsidRDefault="008F5237" w:rsidP="00A22B92">
      <w:pPr>
        <w:rPr>
          <w:rFonts w:ascii="Arial" w:hAnsi="Arial" w:cs="Arial"/>
          <w:b/>
          <w:sz w:val="24"/>
          <w:szCs w:val="24"/>
        </w:rPr>
      </w:pPr>
    </w:p>
    <w:p w14:paraId="0AFA5FED" w14:textId="1801B987" w:rsidR="008F5237" w:rsidRPr="00B41223" w:rsidRDefault="00EF4944" w:rsidP="002B5122">
      <w:pPr>
        <w:tabs>
          <w:tab w:val="left" w:pos="485"/>
          <w:tab w:val="left" w:pos="3600"/>
          <w:tab w:val="left" w:pos="5040"/>
        </w:tabs>
        <w:rPr>
          <w:rFonts w:ascii="Arial" w:hAnsi="Arial" w:cs="Arial"/>
          <w:b/>
          <w:sz w:val="24"/>
          <w:szCs w:val="24"/>
        </w:rPr>
      </w:pPr>
      <w:r>
        <w:rPr>
          <w:rFonts w:ascii="Arial" w:hAnsi="Arial" w:cs="Arial"/>
          <w:sz w:val="24"/>
          <w:szCs w:val="24"/>
        </w:rPr>
        <w:t>For Immediate Release</w:t>
      </w:r>
      <w:r w:rsidR="002B5122">
        <w:rPr>
          <w:rFonts w:ascii="Arial" w:hAnsi="Arial" w:cs="Arial"/>
          <w:sz w:val="24"/>
          <w:szCs w:val="24"/>
        </w:rPr>
        <w:tab/>
      </w:r>
      <w:r w:rsidR="000B0533">
        <w:rPr>
          <w:rFonts w:ascii="Arial" w:hAnsi="Arial" w:cs="Arial"/>
          <w:sz w:val="24"/>
          <w:szCs w:val="24"/>
        </w:rPr>
        <w:tab/>
      </w:r>
      <w:r w:rsidR="008F5237" w:rsidRPr="00980037">
        <w:rPr>
          <w:rFonts w:ascii="Arial" w:hAnsi="Arial" w:cs="Arial"/>
          <w:b/>
          <w:sz w:val="24"/>
          <w:szCs w:val="24"/>
        </w:rPr>
        <w:t>Contact:</w:t>
      </w:r>
      <w:r w:rsidR="008F5237" w:rsidRPr="00B41223">
        <w:rPr>
          <w:rFonts w:ascii="Arial" w:hAnsi="Arial" w:cs="Arial"/>
          <w:sz w:val="24"/>
          <w:szCs w:val="24"/>
        </w:rPr>
        <w:t xml:space="preserve"> </w:t>
      </w:r>
      <w:r w:rsidR="008F5237">
        <w:rPr>
          <w:rFonts w:ascii="Arial" w:hAnsi="Arial" w:cs="Arial"/>
          <w:sz w:val="24"/>
          <w:szCs w:val="24"/>
        </w:rPr>
        <w:tab/>
        <w:t>Angie Vincoli</w:t>
      </w:r>
    </w:p>
    <w:p w14:paraId="423ECBE2" w14:textId="77777777" w:rsidR="008F5237" w:rsidRPr="007A560C" w:rsidRDefault="008F5237" w:rsidP="008F5237">
      <w:pPr>
        <w:tabs>
          <w:tab w:val="left" w:pos="5040"/>
        </w:tabs>
        <w:rPr>
          <w:rFonts w:ascii="Arial" w:hAnsi="Arial" w:cs="Arial"/>
          <w:sz w:val="24"/>
          <w:szCs w:val="24"/>
        </w:rPr>
      </w:pPr>
      <w:r>
        <w:rPr>
          <w:rFonts w:ascii="Arial" w:hAnsi="Arial" w:cs="Arial"/>
          <w:sz w:val="24"/>
          <w:szCs w:val="24"/>
        </w:rPr>
        <w:tab/>
      </w:r>
      <w:r w:rsidR="000B0533">
        <w:rPr>
          <w:rFonts w:ascii="Arial" w:hAnsi="Arial" w:cs="Arial"/>
          <w:sz w:val="24"/>
          <w:szCs w:val="24"/>
        </w:rPr>
        <w:tab/>
      </w:r>
      <w:r w:rsidR="000B0533">
        <w:rPr>
          <w:rFonts w:ascii="Arial" w:hAnsi="Arial" w:cs="Arial"/>
          <w:sz w:val="24"/>
          <w:szCs w:val="24"/>
        </w:rPr>
        <w:tab/>
      </w:r>
      <w:r>
        <w:rPr>
          <w:rFonts w:ascii="Arial" w:hAnsi="Arial" w:cs="Arial"/>
          <w:sz w:val="24"/>
          <w:szCs w:val="24"/>
        </w:rPr>
        <w:t xml:space="preserve">(919) </w:t>
      </w:r>
      <w:r w:rsidR="00BE5D43">
        <w:rPr>
          <w:rFonts w:ascii="Arial" w:hAnsi="Arial" w:cs="Arial"/>
          <w:sz w:val="24"/>
          <w:szCs w:val="24"/>
        </w:rPr>
        <w:t>653</w:t>
      </w:r>
      <w:r>
        <w:rPr>
          <w:rFonts w:ascii="Arial" w:hAnsi="Arial" w:cs="Arial"/>
          <w:sz w:val="24"/>
          <w:szCs w:val="24"/>
        </w:rPr>
        <w:t>-</w:t>
      </w:r>
      <w:r w:rsidR="004E6152">
        <w:rPr>
          <w:rFonts w:ascii="Arial" w:hAnsi="Arial" w:cs="Arial"/>
          <w:sz w:val="24"/>
          <w:szCs w:val="24"/>
        </w:rPr>
        <w:t>7566</w:t>
      </w:r>
    </w:p>
    <w:p w14:paraId="7E206D32" w14:textId="77777777" w:rsidR="00E66631" w:rsidRPr="00B00D40" w:rsidRDefault="008F5237" w:rsidP="008F5237">
      <w:pPr>
        <w:tabs>
          <w:tab w:val="left" w:pos="5040"/>
          <w:tab w:val="left" w:pos="6468"/>
        </w:tabs>
        <w:rPr>
          <w:rStyle w:val="Hyperlink"/>
          <w:rFonts w:ascii="Arial" w:hAnsi="Arial" w:cs="Arial"/>
          <w:color w:val="auto"/>
          <w:sz w:val="24"/>
          <w:szCs w:val="24"/>
          <w:u w:val="none"/>
        </w:rPr>
      </w:pPr>
      <w:r>
        <w:tab/>
      </w:r>
      <w:r w:rsidR="000B0533">
        <w:tab/>
      </w:r>
      <w:r w:rsidR="000B0533">
        <w:tab/>
      </w:r>
      <w:proofErr w:type="spellStart"/>
      <w:r w:rsidRPr="00E66631">
        <w:rPr>
          <w:rStyle w:val="Hyperlink"/>
          <w:rFonts w:ascii="Arial" w:hAnsi="Arial" w:cs="Arial"/>
          <w:sz w:val="24"/>
          <w:szCs w:val="24"/>
        </w:rPr>
        <w:t>avincoli@nores</w:t>
      </w:r>
      <w:r w:rsidR="00E66631">
        <w:rPr>
          <w:rStyle w:val="Hyperlink"/>
          <w:rFonts w:ascii="Arial" w:hAnsi="Arial" w:cs="Arial"/>
          <w:sz w:val="24"/>
          <w:szCs w:val="24"/>
        </w:rPr>
        <w:t>co</w:t>
      </w:r>
      <w:proofErr w:type="spellEnd"/>
      <w:r w:rsidR="00E66631">
        <w:rPr>
          <w:rStyle w:val="Hyperlink"/>
          <w:rFonts w:ascii="Arial" w:hAnsi="Arial" w:cs="Arial"/>
          <w:sz w:val="24"/>
          <w:szCs w:val="24"/>
        </w:rPr>
        <w:br/>
      </w:r>
      <w:r w:rsidR="00E66631">
        <w:rPr>
          <w:rStyle w:val="Hyperlink"/>
          <w:rFonts w:ascii="Arial" w:hAnsi="Arial" w:cs="Arial"/>
          <w:sz w:val="24"/>
          <w:szCs w:val="24"/>
        </w:rPr>
        <w:br/>
      </w:r>
      <w:r w:rsidR="00E66631">
        <w:rPr>
          <w:rStyle w:val="Hyperlink"/>
          <w:rFonts w:ascii="Arial" w:hAnsi="Arial" w:cs="Arial"/>
          <w:sz w:val="24"/>
          <w:szCs w:val="24"/>
          <w:u w:val="none"/>
        </w:rPr>
        <w:tab/>
      </w:r>
      <w:r w:rsidR="00E66631">
        <w:rPr>
          <w:rStyle w:val="Hyperlink"/>
          <w:rFonts w:ascii="Arial" w:hAnsi="Arial" w:cs="Arial"/>
          <w:sz w:val="24"/>
          <w:szCs w:val="24"/>
          <w:u w:val="none"/>
        </w:rPr>
        <w:tab/>
      </w:r>
      <w:r w:rsidR="00E66631" w:rsidRPr="00B00D40">
        <w:rPr>
          <w:rStyle w:val="Hyperlink"/>
          <w:rFonts w:ascii="Arial" w:hAnsi="Arial" w:cs="Arial"/>
          <w:color w:val="auto"/>
          <w:sz w:val="24"/>
          <w:szCs w:val="24"/>
          <w:u w:val="none"/>
        </w:rPr>
        <w:t xml:space="preserve">Rachel </w:t>
      </w:r>
      <w:proofErr w:type="spellStart"/>
      <w:r w:rsidR="00E66631" w:rsidRPr="00B00D40">
        <w:rPr>
          <w:rStyle w:val="Hyperlink"/>
          <w:rFonts w:ascii="Arial" w:hAnsi="Arial" w:cs="Arial"/>
          <w:color w:val="auto"/>
          <w:sz w:val="24"/>
          <w:szCs w:val="24"/>
          <w:u w:val="none"/>
        </w:rPr>
        <w:t>Conort</w:t>
      </w:r>
      <w:proofErr w:type="spellEnd"/>
    </w:p>
    <w:p w14:paraId="3D0A1E09" w14:textId="77777777" w:rsidR="00D343F2" w:rsidRPr="00D343F2" w:rsidRDefault="00D343F2" w:rsidP="00B00D40">
      <w:pPr>
        <w:tabs>
          <w:tab w:val="left" w:pos="5040"/>
          <w:tab w:val="left" w:pos="6468"/>
          <w:tab w:val="left" w:pos="6772"/>
        </w:tabs>
        <w:rPr>
          <w:rStyle w:val="Hyperlink"/>
          <w:rFonts w:ascii="Arial" w:hAnsi="Arial" w:cs="Arial"/>
          <w:color w:val="auto"/>
          <w:sz w:val="24"/>
          <w:szCs w:val="24"/>
          <w:u w:val="none"/>
        </w:rPr>
      </w:pPr>
      <w:r>
        <w:rPr>
          <w:rStyle w:val="Hyperlink"/>
          <w:rFonts w:ascii="Arial" w:hAnsi="Arial" w:cs="Arial"/>
          <w:sz w:val="24"/>
          <w:szCs w:val="24"/>
          <w:u w:val="none"/>
        </w:rPr>
        <w:tab/>
      </w:r>
      <w:r>
        <w:rPr>
          <w:rStyle w:val="Hyperlink"/>
          <w:rFonts w:ascii="Arial" w:hAnsi="Arial" w:cs="Arial"/>
          <w:sz w:val="24"/>
          <w:szCs w:val="24"/>
          <w:u w:val="none"/>
        </w:rPr>
        <w:tab/>
      </w:r>
      <w:r w:rsidRPr="00B00D40">
        <w:rPr>
          <w:rStyle w:val="Hyperlink"/>
          <w:rFonts w:ascii="Arial" w:hAnsi="Arial" w:cs="Arial"/>
          <w:color w:val="auto"/>
          <w:sz w:val="24"/>
          <w:szCs w:val="24"/>
          <w:u w:val="none"/>
        </w:rPr>
        <w:t>(770</w:t>
      </w:r>
      <w:r>
        <w:rPr>
          <w:rStyle w:val="Hyperlink"/>
          <w:rFonts w:ascii="Arial" w:hAnsi="Arial" w:cs="Arial"/>
          <w:color w:val="auto"/>
          <w:sz w:val="24"/>
          <w:szCs w:val="24"/>
          <w:u w:val="none"/>
        </w:rPr>
        <w:t>) 467-4395</w:t>
      </w:r>
      <w:r w:rsidRPr="00D343F2">
        <w:rPr>
          <w:rStyle w:val="Hyperlink"/>
          <w:rFonts w:ascii="Arial" w:hAnsi="Arial" w:cs="Arial"/>
          <w:color w:val="auto"/>
          <w:sz w:val="24"/>
          <w:szCs w:val="24"/>
          <w:u w:val="none"/>
        </w:rPr>
        <w:tab/>
      </w:r>
      <w:r w:rsidRPr="00D343F2">
        <w:rPr>
          <w:rStyle w:val="Hyperlink"/>
          <w:rFonts w:ascii="Arial" w:hAnsi="Arial" w:cs="Arial"/>
          <w:color w:val="auto"/>
          <w:sz w:val="24"/>
          <w:szCs w:val="24"/>
          <w:u w:val="none"/>
        </w:rPr>
        <w:tab/>
      </w:r>
      <w:r w:rsidR="000E5E41">
        <w:rPr>
          <w:rStyle w:val="Hyperlink"/>
          <w:rFonts w:ascii="Arial" w:hAnsi="Arial" w:cs="Arial"/>
          <w:color w:val="auto"/>
          <w:sz w:val="24"/>
          <w:szCs w:val="24"/>
          <w:u w:val="none"/>
        </w:rPr>
        <w:tab/>
      </w:r>
      <w:r w:rsidR="000E5E41">
        <w:rPr>
          <w:rStyle w:val="Hyperlink"/>
          <w:rFonts w:ascii="Arial" w:hAnsi="Arial" w:cs="Arial"/>
          <w:color w:val="auto"/>
          <w:sz w:val="24"/>
          <w:szCs w:val="24"/>
          <w:u w:val="none"/>
        </w:rPr>
        <w:tab/>
      </w:r>
      <w:r w:rsidR="000E5E41">
        <w:rPr>
          <w:rStyle w:val="Hyperlink"/>
          <w:rFonts w:ascii="Arial" w:hAnsi="Arial" w:cs="Arial"/>
          <w:color w:val="auto"/>
          <w:sz w:val="24"/>
          <w:szCs w:val="24"/>
          <w:u w:val="none"/>
        </w:rPr>
        <w:tab/>
      </w:r>
      <w:hyperlink r:id="rId15" w:history="1">
        <w:r w:rsidRPr="00D343F2">
          <w:rPr>
            <w:rStyle w:val="Hyperlink"/>
            <w:rFonts w:ascii="Arial" w:hAnsi="Arial" w:cs="Arial"/>
            <w:sz w:val="24"/>
            <w:szCs w:val="24"/>
          </w:rPr>
          <w:t>rconort@spaldingcounty.</w:t>
        </w:r>
        <w:r w:rsidRPr="00B00D40">
          <w:rPr>
            <w:rStyle w:val="Hyperlink"/>
            <w:rFonts w:ascii="Arial" w:hAnsi="Arial" w:cs="Arial"/>
            <w:sz w:val="24"/>
            <w:szCs w:val="24"/>
          </w:rPr>
          <w:t>com</w:t>
        </w:r>
      </w:hyperlink>
    </w:p>
    <w:p w14:paraId="482F174F" w14:textId="77777777" w:rsidR="00D343F2" w:rsidRDefault="00D343F2" w:rsidP="00B00D40">
      <w:pPr>
        <w:tabs>
          <w:tab w:val="left" w:pos="5040"/>
          <w:tab w:val="left" w:pos="6468"/>
          <w:tab w:val="left" w:pos="6772"/>
        </w:tabs>
        <w:rPr>
          <w:rStyle w:val="Hyperlink"/>
          <w:rFonts w:ascii="Arial" w:hAnsi="Arial" w:cs="Arial"/>
          <w:color w:val="auto"/>
          <w:sz w:val="24"/>
          <w:szCs w:val="24"/>
          <w:u w:val="none"/>
        </w:rPr>
      </w:pPr>
    </w:p>
    <w:p w14:paraId="519E1BF2" w14:textId="77777777" w:rsidR="000574C7" w:rsidRDefault="000574C7" w:rsidP="00D343F2">
      <w:pPr>
        <w:tabs>
          <w:tab w:val="left" w:pos="5040"/>
          <w:tab w:val="left" w:pos="6468"/>
          <w:tab w:val="left" w:pos="6772"/>
        </w:tabs>
        <w:rPr>
          <w:rStyle w:val="Hyperlink"/>
          <w:rFonts w:ascii="Arial" w:hAnsi="Arial" w:cs="Arial"/>
          <w:color w:val="auto"/>
          <w:sz w:val="24"/>
          <w:szCs w:val="24"/>
          <w:u w:val="none"/>
        </w:rPr>
        <w:sectPr w:rsidR="000574C7" w:rsidSect="00B00D40">
          <w:pgSz w:w="12240" w:h="15840"/>
          <w:pgMar w:top="1440" w:right="144" w:bottom="1440" w:left="1440" w:header="720" w:footer="720" w:gutter="0"/>
          <w:cols w:space="720"/>
          <w:titlePg/>
          <w:docGrid w:linePitch="360"/>
        </w:sectPr>
      </w:pPr>
    </w:p>
    <w:p w14:paraId="39A3027C" w14:textId="77777777" w:rsidR="00D343F2" w:rsidRPr="00B00D40" w:rsidRDefault="00D343F2" w:rsidP="00B00D40">
      <w:pPr>
        <w:tabs>
          <w:tab w:val="left" w:pos="5040"/>
          <w:tab w:val="left" w:pos="6468"/>
          <w:tab w:val="left" w:pos="6772"/>
        </w:tabs>
        <w:rPr>
          <w:rStyle w:val="Hyperlink"/>
          <w:rFonts w:ascii="Arial" w:hAnsi="Arial" w:cs="Arial"/>
          <w:color w:val="auto"/>
          <w:sz w:val="24"/>
          <w:szCs w:val="24"/>
          <w:u w:val="none"/>
        </w:rPr>
      </w:pPr>
    </w:p>
    <w:p w14:paraId="3DA31448" w14:textId="0188BE1D" w:rsidR="00D343F2" w:rsidRDefault="00D343F2" w:rsidP="00B00D40">
      <w:pPr>
        <w:tabs>
          <w:tab w:val="left" w:pos="3696"/>
        </w:tabs>
        <w:jc w:val="center"/>
        <w:rPr>
          <w:rFonts w:ascii="Arial" w:hAnsi="Arial" w:cs="Arial"/>
          <w:b/>
          <w:sz w:val="28"/>
          <w:szCs w:val="28"/>
        </w:rPr>
      </w:pPr>
      <w:r w:rsidRPr="00B00D40">
        <w:rPr>
          <w:rFonts w:ascii="Arial" w:hAnsi="Arial" w:cs="Arial"/>
          <w:b/>
          <w:sz w:val="28"/>
          <w:szCs w:val="28"/>
        </w:rPr>
        <w:t>Spalding County Uses Performance-Based Contracting to Conserve Capital While Improving Buildings</w:t>
      </w:r>
    </w:p>
    <w:p w14:paraId="344DE1B4" w14:textId="77777777" w:rsidR="00D343F2" w:rsidRPr="00B00D40" w:rsidRDefault="00D343F2" w:rsidP="00B00D40">
      <w:pPr>
        <w:tabs>
          <w:tab w:val="left" w:pos="3696"/>
        </w:tabs>
        <w:jc w:val="center"/>
        <w:rPr>
          <w:rFonts w:ascii="Arial" w:hAnsi="Arial" w:cs="Arial"/>
          <w:b/>
          <w:sz w:val="28"/>
          <w:szCs w:val="28"/>
        </w:rPr>
      </w:pPr>
    </w:p>
    <w:p w14:paraId="2AD87E2C" w14:textId="03B8A4AF" w:rsidR="00D343F2" w:rsidRPr="00B00D40" w:rsidRDefault="00D343F2" w:rsidP="00B00D40">
      <w:pPr>
        <w:spacing w:line="480" w:lineRule="auto"/>
        <w:rPr>
          <w:rFonts w:ascii="Arial" w:hAnsi="Arial" w:cs="Arial"/>
          <w:sz w:val="24"/>
          <w:szCs w:val="24"/>
        </w:rPr>
      </w:pPr>
      <w:r w:rsidRPr="00B00D40">
        <w:rPr>
          <w:rFonts w:ascii="Arial" w:hAnsi="Arial" w:cs="Arial"/>
          <w:b/>
          <w:sz w:val="24"/>
          <w:szCs w:val="24"/>
        </w:rPr>
        <w:t xml:space="preserve">GRIFFIN, Ga., </w:t>
      </w:r>
      <w:r w:rsidR="000574C7">
        <w:rPr>
          <w:rFonts w:ascii="Arial" w:hAnsi="Arial" w:cs="Arial"/>
          <w:b/>
          <w:sz w:val="24"/>
          <w:szCs w:val="24"/>
        </w:rPr>
        <w:t>Aug.</w:t>
      </w:r>
      <w:r w:rsidRPr="00B00D40">
        <w:rPr>
          <w:rFonts w:ascii="Arial" w:hAnsi="Arial" w:cs="Arial"/>
          <w:b/>
          <w:sz w:val="24"/>
          <w:szCs w:val="24"/>
        </w:rPr>
        <w:t xml:space="preserve"> </w:t>
      </w:r>
      <w:r w:rsidR="00EF4944">
        <w:rPr>
          <w:rFonts w:ascii="Arial" w:hAnsi="Arial" w:cs="Arial"/>
          <w:b/>
          <w:sz w:val="24"/>
          <w:szCs w:val="24"/>
        </w:rPr>
        <w:t>27</w:t>
      </w:r>
      <w:r w:rsidRPr="00B00D40">
        <w:rPr>
          <w:rFonts w:ascii="Arial" w:hAnsi="Arial" w:cs="Arial"/>
          <w:b/>
          <w:sz w:val="24"/>
          <w:szCs w:val="24"/>
        </w:rPr>
        <w:t>, 2020</w:t>
      </w:r>
      <w:r>
        <w:rPr>
          <w:rFonts w:ascii="Arial" w:hAnsi="Arial" w:cs="Arial"/>
          <w:b/>
          <w:sz w:val="24"/>
          <w:szCs w:val="24"/>
        </w:rPr>
        <w:t xml:space="preserve"> </w:t>
      </w:r>
      <w:r w:rsidRPr="00B00D40">
        <w:rPr>
          <w:rFonts w:ascii="Arial" w:hAnsi="Arial" w:cs="Arial"/>
          <w:sz w:val="24"/>
          <w:szCs w:val="24"/>
        </w:rPr>
        <w:t xml:space="preserve">— </w:t>
      </w:r>
      <w:r w:rsidR="00D60560">
        <w:rPr>
          <w:rFonts w:ascii="Arial" w:hAnsi="Arial" w:cs="Arial"/>
          <w:sz w:val="24"/>
          <w:szCs w:val="24"/>
        </w:rPr>
        <w:t xml:space="preserve">Last year, </w:t>
      </w:r>
      <w:r w:rsidRPr="00B00D40">
        <w:rPr>
          <w:rFonts w:ascii="Arial" w:hAnsi="Arial" w:cs="Arial"/>
          <w:sz w:val="24"/>
          <w:szCs w:val="24"/>
        </w:rPr>
        <w:t xml:space="preserve">Spalding County, Georgia entered into an agreement with NORESCO, a national leader in energy efficiency, </w:t>
      </w:r>
      <w:proofErr w:type="gramStart"/>
      <w:r w:rsidRPr="00B00D40">
        <w:rPr>
          <w:rFonts w:ascii="Arial" w:hAnsi="Arial" w:cs="Arial"/>
          <w:sz w:val="24"/>
          <w:szCs w:val="24"/>
        </w:rPr>
        <w:t>resiliency</w:t>
      </w:r>
      <w:proofErr w:type="gramEnd"/>
      <w:r w:rsidRPr="00B00D40">
        <w:rPr>
          <w:rFonts w:ascii="Arial" w:hAnsi="Arial" w:cs="Arial"/>
          <w:sz w:val="24"/>
          <w:szCs w:val="24"/>
        </w:rPr>
        <w:t xml:space="preserve"> and infrastructure solutions, to identify energy cost savings and conservation measures. </w:t>
      </w:r>
      <w:r w:rsidR="005D1811">
        <w:rPr>
          <w:rFonts w:ascii="Arial" w:hAnsi="Arial" w:cs="Arial"/>
          <w:sz w:val="24"/>
          <w:szCs w:val="24"/>
        </w:rPr>
        <w:t xml:space="preserve">In 2020, </w:t>
      </w:r>
      <w:r w:rsidR="004A7607">
        <w:rPr>
          <w:rFonts w:ascii="Arial" w:hAnsi="Arial" w:cs="Arial"/>
          <w:sz w:val="24"/>
          <w:szCs w:val="24"/>
        </w:rPr>
        <w:t xml:space="preserve">the county </w:t>
      </w:r>
      <w:r w:rsidR="005D1811">
        <w:rPr>
          <w:rFonts w:ascii="Arial" w:hAnsi="Arial" w:cs="Arial"/>
          <w:sz w:val="24"/>
          <w:szCs w:val="24"/>
        </w:rPr>
        <w:t>contracted for</w:t>
      </w:r>
      <w:r w:rsidRPr="00B00D40">
        <w:rPr>
          <w:rFonts w:ascii="Arial" w:hAnsi="Arial" w:cs="Arial"/>
          <w:sz w:val="24"/>
          <w:szCs w:val="24"/>
        </w:rPr>
        <w:t xml:space="preserve"> a $4.9 million construction project</w:t>
      </w:r>
      <w:r w:rsidR="000574C7">
        <w:rPr>
          <w:rFonts w:ascii="Arial" w:hAnsi="Arial" w:cs="Arial"/>
          <w:sz w:val="24"/>
          <w:szCs w:val="24"/>
        </w:rPr>
        <w:t xml:space="preserve"> </w:t>
      </w:r>
      <w:r w:rsidRPr="00B00D40">
        <w:rPr>
          <w:rFonts w:ascii="Arial" w:hAnsi="Arial" w:cs="Arial"/>
          <w:sz w:val="24"/>
          <w:szCs w:val="24"/>
        </w:rPr>
        <w:t>funded</w:t>
      </w:r>
      <w:r w:rsidR="004A7607">
        <w:rPr>
          <w:rFonts w:ascii="Arial" w:hAnsi="Arial" w:cs="Arial"/>
          <w:sz w:val="24"/>
          <w:szCs w:val="24"/>
        </w:rPr>
        <w:t xml:space="preserve"> </w:t>
      </w:r>
      <w:r w:rsidR="004A7607" w:rsidRPr="00201FAB">
        <w:rPr>
          <w:rFonts w:ascii="Arial" w:hAnsi="Arial" w:cs="Arial"/>
          <w:sz w:val="24"/>
          <w:szCs w:val="24"/>
        </w:rPr>
        <w:t>en</w:t>
      </w:r>
      <w:r w:rsidR="004A7607" w:rsidRPr="008B6791">
        <w:rPr>
          <w:rFonts w:ascii="Arial" w:hAnsi="Arial" w:cs="Arial"/>
          <w:sz w:val="24"/>
          <w:szCs w:val="24"/>
        </w:rPr>
        <w:t>tirely</w:t>
      </w:r>
      <w:r w:rsidRPr="008B6791">
        <w:rPr>
          <w:rFonts w:ascii="Arial" w:hAnsi="Arial" w:cs="Arial"/>
          <w:sz w:val="24"/>
          <w:szCs w:val="24"/>
        </w:rPr>
        <w:t xml:space="preserve"> </w:t>
      </w:r>
      <w:r w:rsidR="004A7607" w:rsidRPr="008B6791">
        <w:rPr>
          <w:rFonts w:ascii="Arial" w:hAnsi="Arial" w:cs="Arial"/>
          <w:sz w:val="24"/>
          <w:szCs w:val="24"/>
        </w:rPr>
        <w:t>f</w:t>
      </w:r>
      <w:r w:rsidR="004A7607">
        <w:rPr>
          <w:rFonts w:ascii="Arial" w:hAnsi="Arial" w:cs="Arial"/>
          <w:sz w:val="24"/>
          <w:szCs w:val="24"/>
        </w:rPr>
        <w:t>rom</w:t>
      </w:r>
      <w:r w:rsidR="004A7607" w:rsidRPr="00B00D40">
        <w:rPr>
          <w:rFonts w:ascii="Arial" w:hAnsi="Arial" w:cs="Arial"/>
          <w:sz w:val="24"/>
          <w:szCs w:val="24"/>
        </w:rPr>
        <w:t xml:space="preserve"> </w:t>
      </w:r>
      <w:r w:rsidRPr="00B00D40">
        <w:rPr>
          <w:rFonts w:ascii="Arial" w:hAnsi="Arial" w:cs="Arial"/>
          <w:sz w:val="24"/>
          <w:szCs w:val="24"/>
        </w:rPr>
        <w:t xml:space="preserve">guaranteed savings generated </w:t>
      </w:r>
      <w:r w:rsidR="004A7607">
        <w:rPr>
          <w:rFonts w:ascii="Arial" w:hAnsi="Arial" w:cs="Arial"/>
          <w:sz w:val="24"/>
          <w:szCs w:val="24"/>
        </w:rPr>
        <w:t>from</w:t>
      </w:r>
      <w:r w:rsidRPr="00B00D40">
        <w:rPr>
          <w:rFonts w:ascii="Arial" w:hAnsi="Arial" w:cs="Arial"/>
          <w:sz w:val="24"/>
          <w:szCs w:val="24"/>
        </w:rPr>
        <w:t xml:space="preserve"> building improvements. </w:t>
      </w:r>
      <w:r w:rsidR="000B0C13">
        <w:rPr>
          <w:rFonts w:ascii="Arial" w:hAnsi="Arial" w:cs="Arial"/>
          <w:sz w:val="24"/>
          <w:szCs w:val="24"/>
        </w:rPr>
        <w:t>T</w:t>
      </w:r>
      <w:r w:rsidRPr="00B00D40">
        <w:rPr>
          <w:rFonts w:ascii="Arial" w:hAnsi="Arial" w:cs="Arial"/>
          <w:sz w:val="24"/>
          <w:szCs w:val="24"/>
        </w:rPr>
        <w:t xml:space="preserve">he related cost savings have helped preserve the county’s financial position during the global pandemic. Based on the forward-looking decision last summer, Spalding County leaders now have a way to address much-needed building improvements without tapping scarce capital resources. </w:t>
      </w:r>
    </w:p>
    <w:p w14:paraId="4E6D3846" w14:textId="77777777" w:rsidR="00D343F2" w:rsidRPr="00B00D40" w:rsidRDefault="00D343F2" w:rsidP="00B00D40">
      <w:pPr>
        <w:spacing w:line="480" w:lineRule="auto"/>
        <w:ind w:firstLine="720"/>
        <w:rPr>
          <w:rFonts w:ascii="Arial" w:hAnsi="Arial" w:cs="Arial"/>
          <w:sz w:val="24"/>
          <w:szCs w:val="24"/>
        </w:rPr>
      </w:pPr>
      <w:r w:rsidRPr="00B00D40">
        <w:rPr>
          <w:rFonts w:ascii="Arial" w:hAnsi="Arial" w:cs="Arial"/>
          <w:sz w:val="24"/>
          <w:szCs w:val="24"/>
        </w:rPr>
        <w:t xml:space="preserve">The scope of the project includes work at 11 buildings in Spalding County. NORESCO analyzed county facilities to determine and design non-personnel, operational cost reduction measures. Utility savings from selected lighting modernizations to LED technology, heating, </w:t>
      </w:r>
      <w:proofErr w:type="gramStart"/>
      <w:r w:rsidRPr="00B00D40">
        <w:rPr>
          <w:rFonts w:ascii="Arial" w:hAnsi="Arial" w:cs="Arial"/>
          <w:sz w:val="24"/>
          <w:szCs w:val="24"/>
        </w:rPr>
        <w:t>ventilating</w:t>
      </w:r>
      <w:proofErr w:type="gramEnd"/>
      <w:r w:rsidRPr="00B00D40">
        <w:rPr>
          <w:rFonts w:ascii="Arial" w:hAnsi="Arial" w:cs="Arial"/>
          <w:sz w:val="24"/>
          <w:szCs w:val="24"/>
        </w:rPr>
        <w:t xml:space="preserve"> and air conditioning (HVAC) replacements, water conservation and building weatherization improvements will fund replacement of the Law Enforcement Center roof. This was a primary need that first </w:t>
      </w:r>
      <w:r w:rsidRPr="00B00D40">
        <w:rPr>
          <w:rFonts w:ascii="Arial" w:hAnsi="Arial" w:cs="Arial"/>
          <w:sz w:val="24"/>
          <w:szCs w:val="24"/>
        </w:rPr>
        <w:lastRenderedPageBreak/>
        <w:t>drove the county to seek an innovative funding solution, and with this contract in place, the construction is not threatened by budget resource constraints caused by the pandemic.</w:t>
      </w:r>
    </w:p>
    <w:p w14:paraId="4F14AA8C" w14:textId="56891582" w:rsidR="00B00D40" w:rsidRDefault="00B00D40" w:rsidP="00B00D40">
      <w:pPr>
        <w:spacing w:line="480" w:lineRule="auto"/>
        <w:ind w:firstLine="720"/>
        <w:rPr>
          <w:rFonts w:ascii="Arial" w:hAnsi="Arial" w:cs="Arial"/>
          <w:sz w:val="24"/>
          <w:szCs w:val="24"/>
        </w:rPr>
      </w:pPr>
      <w:r w:rsidRPr="00201FAB">
        <w:rPr>
          <w:rFonts w:ascii="Arial" w:hAnsi="Arial" w:cs="Arial"/>
          <w:sz w:val="24"/>
          <w:szCs w:val="24"/>
        </w:rPr>
        <w:t xml:space="preserve"> “The contract with NORESCO will provide much needed repairs to the Law Enforcement Complex along with lighting and other enhancements at several other buildings at virtually no cost to the taxpayers</w:t>
      </w:r>
      <w:r w:rsidR="009A3B1A" w:rsidRPr="00201FAB">
        <w:rPr>
          <w:rFonts w:ascii="Arial" w:hAnsi="Arial" w:cs="Arial"/>
          <w:sz w:val="24"/>
          <w:szCs w:val="24"/>
        </w:rPr>
        <w:t>,” said County Manager William P. Wilson, Jr. “</w:t>
      </w:r>
      <w:r w:rsidRPr="00201FAB">
        <w:rPr>
          <w:rFonts w:ascii="Arial" w:hAnsi="Arial" w:cs="Arial"/>
          <w:sz w:val="24"/>
          <w:szCs w:val="24"/>
        </w:rPr>
        <w:t xml:space="preserve">Energy savings from these enhancements will pay for these repairs over the 15-year payback period, </w:t>
      </w:r>
      <w:r w:rsidRPr="00EF4944">
        <w:rPr>
          <w:rFonts w:ascii="Arial" w:hAnsi="Arial" w:cs="Arial"/>
          <w:sz w:val="24"/>
          <w:szCs w:val="24"/>
        </w:rPr>
        <w:t xml:space="preserve">a </w:t>
      </w:r>
      <w:r w:rsidR="009A3B1A" w:rsidRPr="00EF4944">
        <w:rPr>
          <w:rFonts w:ascii="Arial" w:hAnsi="Arial" w:cs="Arial"/>
          <w:sz w:val="24"/>
          <w:szCs w:val="24"/>
        </w:rPr>
        <w:t xml:space="preserve">collaboration </w:t>
      </w:r>
      <w:r w:rsidRPr="00EF4944">
        <w:rPr>
          <w:rFonts w:ascii="Arial" w:hAnsi="Arial" w:cs="Arial"/>
          <w:sz w:val="24"/>
          <w:szCs w:val="24"/>
        </w:rPr>
        <w:t>t</w:t>
      </w:r>
      <w:r w:rsidRPr="00201FAB">
        <w:rPr>
          <w:rFonts w:ascii="Arial" w:hAnsi="Arial" w:cs="Arial"/>
          <w:sz w:val="24"/>
          <w:szCs w:val="24"/>
        </w:rPr>
        <w:t>hat we are excited to be a part of.”</w:t>
      </w:r>
    </w:p>
    <w:p w14:paraId="66DFA3E2" w14:textId="580101AF" w:rsidR="00D343F2" w:rsidRPr="00B00D40" w:rsidRDefault="0044321B" w:rsidP="00B00D40">
      <w:pPr>
        <w:spacing w:line="480" w:lineRule="auto"/>
        <w:ind w:firstLine="720"/>
        <w:rPr>
          <w:rFonts w:ascii="Arial" w:hAnsi="Arial" w:cs="Arial"/>
          <w:sz w:val="24"/>
          <w:szCs w:val="24"/>
        </w:rPr>
      </w:pPr>
      <w:r w:rsidRPr="0044321B">
        <w:rPr>
          <w:rFonts w:ascii="Arial" w:hAnsi="Arial" w:cs="Arial"/>
          <w:sz w:val="24"/>
          <w:szCs w:val="24"/>
        </w:rPr>
        <w:t xml:space="preserve"> </w:t>
      </w:r>
      <w:r w:rsidR="00D343F2" w:rsidRPr="00B00D40">
        <w:rPr>
          <w:rFonts w:ascii="Arial" w:hAnsi="Arial" w:cs="Arial"/>
          <w:sz w:val="24"/>
          <w:szCs w:val="24"/>
        </w:rPr>
        <w:t>“Spalding County is setting an example by finding practical solutions to challenges that many local governments face</w:t>
      </w:r>
      <w:r w:rsidR="009A3B1A">
        <w:rPr>
          <w:rFonts w:ascii="Arial" w:hAnsi="Arial" w:cs="Arial"/>
          <w:sz w:val="24"/>
          <w:szCs w:val="24"/>
        </w:rPr>
        <w:t>,”</w:t>
      </w:r>
      <w:r w:rsidR="00D343F2" w:rsidRPr="00B00D40">
        <w:rPr>
          <w:rFonts w:ascii="Arial" w:hAnsi="Arial" w:cs="Arial"/>
          <w:sz w:val="24"/>
          <w:szCs w:val="24"/>
        </w:rPr>
        <w:t xml:space="preserve"> </w:t>
      </w:r>
      <w:r w:rsidR="009A3B1A">
        <w:rPr>
          <w:rFonts w:ascii="Arial" w:hAnsi="Arial" w:cs="Arial"/>
          <w:sz w:val="24"/>
          <w:szCs w:val="24"/>
        </w:rPr>
        <w:t>said</w:t>
      </w:r>
      <w:r w:rsidR="009A3B1A" w:rsidRPr="0044321B">
        <w:rPr>
          <w:rFonts w:ascii="Arial" w:hAnsi="Arial" w:cs="Arial"/>
          <w:sz w:val="24"/>
          <w:szCs w:val="24"/>
        </w:rPr>
        <w:t xml:space="preserve"> Jim Williams</w:t>
      </w:r>
      <w:r w:rsidR="009A3B1A">
        <w:rPr>
          <w:rFonts w:ascii="Arial" w:hAnsi="Arial" w:cs="Arial"/>
          <w:sz w:val="24"/>
          <w:szCs w:val="24"/>
        </w:rPr>
        <w:t xml:space="preserve">, </w:t>
      </w:r>
      <w:r w:rsidR="009A3B1A" w:rsidRPr="0044321B">
        <w:rPr>
          <w:rFonts w:ascii="Arial" w:hAnsi="Arial" w:cs="Arial"/>
          <w:sz w:val="24"/>
          <w:szCs w:val="24"/>
        </w:rPr>
        <w:t>Vice President NORESCO</w:t>
      </w:r>
      <w:r w:rsidR="009A3B1A">
        <w:rPr>
          <w:rFonts w:ascii="Arial" w:hAnsi="Arial" w:cs="Arial"/>
          <w:sz w:val="24"/>
          <w:szCs w:val="24"/>
        </w:rPr>
        <w:t>.</w:t>
      </w:r>
      <w:r w:rsidR="009A3B1A" w:rsidRPr="0044321B">
        <w:rPr>
          <w:rFonts w:ascii="Arial" w:hAnsi="Arial" w:cs="Arial"/>
          <w:sz w:val="24"/>
          <w:szCs w:val="24"/>
        </w:rPr>
        <w:t xml:space="preserve"> </w:t>
      </w:r>
      <w:r w:rsidR="009A3B1A">
        <w:rPr>
          <w:rFonts w:ascii="Arial" w:hAnsi="Arial" w:cs="Arial"/>
          <w:sz w:val="24"/>
          <w:szCs w:val="24"/>
        </w:rPr>
        <w:t>“</w:t>
      </w:r>
      <w:r w:rsidR="00D343F2" w:rsidRPr="00B00D40">
        <w:rPr>
          <w:rFonts w:ascii="Arial" w:hAnsi="Arial" w:cs="Arial"/>
          <w:sz w:val="24"/>
          <w:szCs w:val="24"/>
        </w:rPr>
        <w:t xml:space="preserve">Together, we are applying agile but proven methods to deliver county building upgrades and improvements all while having a positive impact on county government budgets.” </w:t>
      </w:r>
    </w:p>
    <w:p w14:paraId="6C99D32C" w14:textId="5B4DE077" w:rsidR="00D343F2" w:rsidRPr="00D343F2" w:rsidRDefault="00D343F2" w:rsidP="00EF4944">
      <w:pPr>
        <w:spacing w:line="480" w:lineRule="auto"/>
        <w:ind w:firstLine="720"/>
        <w:rPr>
          <w:rFonts w:ascii="Calibri" w:eastAsia="Calibri" w:hAnsi="Calibri" w:cs="Times New Roman"/>
          <w:sz w:val="22"/>
          <w:szCs w:val="22"/>
        </w:rPr>
      </w:pPr>
      <w:r w:rsidRPr="00B00D40">
        <w:rPr>
          <w:rFonts w:ascii="Arial" w:hAnsi="Arial" w:cs="Arial"/>
          <w:sz w:val="24"/>
          <w:szCs w:val="24"/>
        </w:rPr>
        <w:t xml:space="preserve">For more information, visit NORESCO's website at </w:t>
      </w:r>
      <w:hyperlink r:id="rId16" w:history="1">
        <w:r w:rsidRPr="00EF4944">
          <w:rPr>
            <w:rStyle w:val="Hyperlink"/>
            <w:rFonts w:ascii="Arial" w:hAnsi="Arial" w:cs="Arial"/>
            <w:sz w:val="24"/>
            <w:szCs w:val="24"/>
          </w:rPr>
          <w:t>www.noresco.com</w:t>
        </w:r>
      </w:hyperlink>
      <w:r w:rsidR="00EF4944">
        <w:rPr>
          <w:rFonts w:ascii="Arial" w:hAnsi="Arial" w:cs="Arial"/>
          <w:sz w:val="24"/>
          <w:szCs w:val="24"/>
        </w:rPr>
        <w:t>.</w:t>
      </w:r>
    </w:p>
    <w:p w14:paraId="644728C8" w14:textId="77777777" w:rsidR="002F4670" w:rsidRPr="00A71190" w:rsidRDefault="002F4670" w:rsidP="002F4670">
      <w:pPr>
        <w:rPr>
          <w:rFonts w:ascii="Arial" w:hAnsi="Arial" w:cs="Arial"/>
          <w:b/>
          <w:sz w:val="24"/>
          <w:szCs w:val="24"/>
          <w:u w:val="single"/>
        </w:rPr>
      </w:pPr>
      <w:r w:rsidRPr="00A71190">
        <w:rPr>
          <w:rFonts w:ascii="Arial" w:hAnsi="Arial" w:cs="Arial"/>
          <w:b/>
          <w:sz w:val="24"/>
          <w:szCs w:val="24"/>
          <w:u w:val="single"/>
        </w:rPr>
        <w:t>About NORESCO</w:t>
      </w:r>
    </w:p>
    <w:p w14:paraId="18F46CC8" w14:textId="77777777" w:rsidR="002F4670" w:rsidRPr="00A71190" w:rsidRDefault="002F4670" w:rsidP="002F4670">
      <w:pPr>
        <w:rPr>
          <w:rFonts w:ascii="Arial" w:hAnsi="Arial" w:cs="Arial"/>
          <w:sz w:val="24"/>
          <w:szCs w:val="24"/>
        </w:rPr>
      </w:pPr>
      <w:r w:rsidRPr="00A71190">
        <w:rPr>
          <w:rFonts w:ascii="Arial" w:hAnsi="Arial" w:cs="Arial"/>
          <w:sz w:val="24"/>
          <w:szCs w:val="24"/>
        </w:rPr>
        <w:t xml:space="preserve">As one of the largest energy services companies in the U.S., NORESCO uses design-build, performance-based contracting </w:t>
      </w:r>
      <w:proofErr w:type="gramStart"/>
      <w:r w:rsidRPr="00A71190">
        <w:rPr>
          <w:rFonts w:ascii="Arial" w:hAnsi="Arial" w:cs="Arial"/>
          <w:sz w:val="24"/>
          <w:szCs w:val="24"/>
        </w:rPr>
        <w:t>vehicles</w:t>
      </w:r>
      <w:proofErr w:type="gramEnd"/>
      <w:r w:rsidRPr="00A71190">
        <w:rPr>
          <w:rFonts w:ascii="Arial" w:hAnsi="Arial" w:cs="Arial"/>
          <w:sz w:val="24"/>
          <w:szCs w:val="24"/>
        </w:rPr>
        <w:t xml:space="preserve"> and asset monetization solutions to deliver energy and maintenance savings and significant infrastructure upgrades to existing facilities. NORESCO has guaranteed more than $</w:t>
      </w:r>
      <w:r>
        <w:rPr>
          <w:rFonts w:ascii="Arial" w:hAnsi="Arial" w:cs="Arial"/>
          <w:sz w:val="24"/>
          <w:szCs w:val="24"/>
        </w:rPr>
        <w:t>5</w:t>
      </w:r>
      <w:r w:rsidRPr="00A71190">
        <w:rPr>
          <w:rFonts w:ascii="Arial" w:hAnsi="Arial" w:cs="Arial"/>
          <w:sz w:val="24"/>
          <w:szCs w:val="24"/>
        </w:rPr>
        <w:t xml:space="preserve"> billion in energy and operating cost savings at more than </w:t>
      </w:r>
      <w:r>
        <w:rPr>
          <w:rFonts w:ascii="Arial" w:hAnsi="Arial" w:cs="Arial"/>
          <w:sz w:val="24"/>
          <w:szCs w:val="24"/>
        </w:rPr>
        <w:t>10</w:t>
      </w:r>
      <w:r w:rsidRPr="00A71190">
        <w:rPr>
          <w:rFonts w:ascii="Arial" w:hAnsi="Arial" w:cs="Arial"/>
          <w:sz w:val="24"/>
          <w:szCs w:val="24"/>
        </w:rPr>
        <w:t xml:space="preserve">,000 facilities throughout the U.S. and abroad. NORESCO also offers a full suite of consulting services to integrate sustainable design strategies into new construction and existing buildings. For more information, visit </w:t>
      </w:r>
      <w:hyperlink r:id="rId17" w:history="1">
        <w:r w:rsidRPr="00D37405">
          <w:rPr>
            <w:rStyle w:val="Hyperlink"/>
            <w:rFonts w:ascii="Arial" w:hAnsi="Arial" w:cs="Arial"/>
            <w:sz w:val="24"/>
            <w:szCs w:val="24"/>
          </w:rPr>
          <w:t>www.noresco.com</w:t>
        </w:r>
      </w:hyperlink>
      <w:r w:rsidRPr="00A71190">
        <w:rPr>
          <w:rFonts w:ascii="Arial" w:hAnsi="Arial" w:cs="Arial"/>
          <w:sz w:val="24"/>
          <w:szCs w:val="24"/>
        </w:rPr>
        <w:t>.</w:t>
      </w:r>
    </w:p>
    <w:p w14:paraId="73FDEC40" w14:textId="77777777" w:rsidR="002F4670" w:rsidRDefault="002F4670" w:rsidP="002F4670">
      <w:pPr>
        <w:spacing w:line="480" w:lineRule="auto"/>
        <w:ind w:firstLine="720"/>
        <w:rPr>
          <w:rFonts w:ascii="Arial" w:hAnsi="Arial" w:cs="Arial"/>
          <w:sz w:val="24"/>
          <w:szCs w:val="24"/>
        </w:rPr>
      </w:pPr>
      <w:r w:rsidRPr="00A71190">
        <w:rPr>
          <w:rFonts w:ascii="Arial" w:hAnsi="Arial" w:cs="Arial"/>
          <w:sz w:val="24"/>
          <w:szCs w:val="24"/>
        </w:rPr>
        <w:t>.</w:t>
      </w:r>
    </w:p>
    <w:p w14:paraId="6F5D4AE8" w14:textId="77777777" w:rsidR="00B00D40" w:rsidRPr="00A71190" w:rsidRDefault="00B00D40" w:rsidP="00B00D40">
      <w:pPr>
        <w:rPr>
          <w:rFonts w:ascii="Arial" w:hAnsi="Arial" w:cs="Arial"/>
          <w:b/>
          <w:sz w:val="24"/>
          <w:szCs w:val="24"/>
          <w:u w:val="single"/>
        </w:rPr>
      </w:pPr>
      <w:r w:rsidRPr="00A71190">
        <w:rPr>
          <w:rFonts w:ascii="Arial" w:hAnsi="Arial" w:cs="Arial"/>
          <w:b/>
          <w:sz w:val="24"/>
          <w:szCs w:val="24"/>
          <w:u w:val="single"/>
        </w:rPr>
        <w:t xml:space="preserve">About </w:t>
      </w:r>
      <w:r>
        <w:rPr>
          <w:rFonts w:ascii="Arial" w:hAnsi="Arial" w:cs="Arial"/>
          <w:b/>
          <w:sz w:val="24"/>
          <w:szCs w:val="24"/>
          <w:u w:val="single"/>
        </w:rPr>
        <w:t>Spalding County</w:t>
      </w:r>
    </w:p>
    <w:p w14:paraId="3AE1C26A" w14:textId="2893BC25" w:rsidR="008B6791" w:rsidRDefault="002E507B" w:rsidP="008B6791">
      <w:pPr>
        <w:rPr>
          <w:rFonts w:ascii="Arial" w:hAnsi="Arial" w:cs="Arial"/>
          <w:sz w:val="24"/>
          <w:szCs w:val="24"/>
        </w:rPr>
      </w:pPr>
      <w:r w:rsidRPr="008B6791">
        <w:rPr>
          <w:rFonts w:ascii="Arial" w:hAnsi="Arial" w:cs="Arial"/>
          <w:sz w:val="24"/>
          <w:szCs w:val="24"/>
        </w:rPr>
        <w:t>Spalding County, located in the west central portion of </w:t>
      </w:r>
      <w:hyperlink r:id="rId18" w:history="1">
        <w:r w:rsidRPr="008B6791">
          <w:rPr>
            <w:rStyle w:val="Hyperlink"/>
            <w:rFonts w:ascii="Arial" w:hAnsi="Arial" w:cs="Arial"/>
            <w:sz w:val="24"/>
            <w:szCs w:val="24"/>
          </w:rPr>
          <w:t>Georgia</w:t>
        </w:r>
      </w:hyperlink>
      <w:r w:rsidRPr="008B6791">
        <w:rPr>
          <w:rFonts w:ascii="Arial" w:hAnsi="Arial" w:cs="Arial"/>
          <w:sz w:val="24"/>
          <w:szCs w:val="24"/>
        </w:rPr>
        <w:t xml:space="preserve">, is part of the </w:t>
      </w:r>
      <w:hyperlink r:id="rId19" w:history="1">
        <w:r w:rsidRPr="008B6791">
          <w:rPr>
            <w:rStyle w:val="Hyperlink"/>
            <w:rFonts w:ascii="Arial" w:hAnsi="Arial" w:cs="Arial"/>
            <w:sz w:val="24"/>
            <w:szCs w:val="24"/>
          </w:rPr>
          <w:t>Atlanta Metropolitan Statistical Area (MSA)</w:t>
        </w:r>
      </w:hyperlink>
      <w:r w:rsidRPr="008B6791">
        <w:rPr>
          <w:rFonts w:ascii="Arial" w:hAnsi="Arial" w:cs="Arial"/>
          <w:sz w:val="24"/>
          <w:szCs w:val="24"/>
        </w:rPr>
        <w:t xml:space="preserve">. Spalding County lies 40 miles south of downtown Atlanta and 55 miles northwest of Macon and encompasses 201 square miles. For more information, visit </w:t>
      </w:r>
      <w:hyperlink r:id="rId20" w:history="1">
        <w:r w:rsidR="008B6791" w:rsidRPr="00D27BD2">
          <w:rPr>
            <w:rStyle w:val="Hyperlink"/>
            <w:rFonts w:ascii="Arial" w:hAnsi="Arial" w:cs="Arial"/>
            <w:sz w:val="24"/>
            <w:szCs w:val="24"/>
          </w:rPr>
          <w:t>www.spaldingcounty.com</w:t>
        </w:r>
      </w:hyperlink>
      <w:r w:rsidRPr="008B6791">
        <w:rPr>
          <w:rStyle w:val="Hyperlink"/>
          <w:rFonts w:ascii="Arial" w:hAnsi="Arial" w:cs="Arial"/>
          <w:sz w:val="24"/>
          <w:szCs w:val="24"/>
        </w:rPr>
        <w:t>.</w:t>
      </w:r>
    </w:p>
    <w:p w14:paraId="46A59C13" w14:textId="77777777" w:rsidR="008B6791" w:rsidRDefault="008B6791" w:rsidP="008B6791">
      <w:pPr>
        <w:rPr>
          <w:rFonts w:ascii="Arial" w:hAnsi="Arial" w:cs="Arial"/>
          <w:sz w:val="24"/>
          <w:szCs w:val="24"/>
        </w:rPr>
      </w:pPr>
    </w:p>
    <w:p w14:paraId="1B1C0F84" w14:textId="01EC3C58" w:rsidR="00A21CB3" w:rsidRDefault="002F4670" w:rsidP="008B6791">
      <w:pPr>
        <w:jc w:val="center"/>
        <w:rPr>
          <w:rFonts w:ascii="Arial" w:hAnsi="Arial" w:cs="Arial"/>
          <w:b/>
        </w:rPr>
      </w:pPr>
      <w:r w:rsidRPr="00A71190">
        <w:rPr>
          <w:rFonts w:ascii="Arial" w:hAnsi="Arial" w:cs="Arial"/>
          <w:sz w:val="24"/>
          <w:szCs w:val="24"/>
        </w:rPr>
        <w:t># # #</w:t>
      </w:r>
    </w:p>
    <w:p w14:paraId="1E8BEE6E" w14:textId="77777777" w:rsidR="00A21CB3" w:rsidRDefault="00A21CB3">
      <w:pPr>
        <w:rPr>
          <w:rFonts w:ascii="Arial" w:hAnsi="Arial" w:cs="Arial"/>
          <w:b/>
        </w:rPr>
      </w:pPr>
    </w:p>
    <w:p w14:paraId="7946C3A1" w14:textId="77777777" w:rsidR="007667D6" w:rsidRDefault="007667D6" w:rsidP="007667D6">
      <w:pPr>
        <w:rPr>
          <w:rFonts w:ascii="Arial" w:hAnsi="Arial" w:cs="Arial"/>
          <w:b/>
        </w:rPr>
      </w:pPr>
    </w:p>
    <w:p w14:paraId="659F85CC" w14:textId="77777777" w:rsidR="00426B73" w:rsidRDefault="00426B73">
      <w:pPr>
        <w:rPr>
          <w:rFonts w:ascii="Arial" w:hAnsi="Arial" w:cs="Arial"/>
          <w:b/>
        </w:rPr>
      </w:pPr>
    </w:p>
    <w:p w14:paraId="34A8467B" w14:textId="3F0C2273" w:rsidR="008B6791" w:rsidRDefault="00426B73">
      <w:pPr>
        <w:rPr>
          <w:rFonts w:ascii="Arial" w:hAnsi="Arial" w:cs="Arial"/>
          <w:b/>
        </w:rPr>
      </w:pPr>
      <w:r>
        <w:rPr>
          <w:rFonts w:ascii="Arial" w:hAnsi="Arial" w:cs="Arial"/>
          <w:b/>
        </w:rPr>
        <w:t>Photo distributed with press release</w:t>
      </w:r>
      <w:r w:rsidR="008B6791">
        <w:rPr>
          <w:rFonts w:ascii="Arial" w:hAnsi="Arial" w:cs="Arial"/>
          <w:b/>
        </w:rPr>
        <w:t xml:space="preserve"> </w:t>
      </w:r>
    </w:p>
    <w:p w14:paraId="59341B67" w14:textId="77777777" w:rsidR="00EF4944" w:rsidRDefault="00EF4944">
      <w:pPr>
        <w:rPr>
          <w:rFonts w:ascii="Arial" w:hAnsi="Arial" w:cs="Arial"/>
          <w:b/>
        </w:rPr>
      </w:pPr>
    </w:p>
    <w:p w14:paraId="3851D08B" w14:textId="4478B662" w:rsidR="00E924C9" w:rsidRDefault="00426B73">
      <w:pPr>
        <w:rPr>
          <w:rFonts w:ascii="Arial" w:hAnsi="Arial" w:cs="Arial"/>
          <w:b/>
        </w:rPr>
      </w:pPr>
      <w:r>
        <w:rPr>
          <w:rFonts w:ascii="Arial" w:hAnsi="Arial" w:cs="Arial"/>
          <w:b/>
          <w:noProof/>
        </w:rPr>
        <w:drawing>
          <wp:inline distT="0" distB="0" distL="0" distR="0" wp14:anchorId="1E3A37AC" wp14:editId="3A767842">
            <wp:extent cx="4983204" cy="4242486"/>
            <wp:effectExtent l="0" t="0" r="825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alding LE Complex with Caption.png"/>
                    <pic:cNvPicPr/>
                  </pic:nvPicPr>
                  <pic:blipFill rotWithShape="1">
                    <a:blip r:embed="rId21">
                      <a:extLst>
                        <a:ext uri="{28A0092B-C50C-407E-A947-70E740481C1C}">
                          <a14:useLocalDpi xmlns:a14="http://schemas.microsoft.com/office/drawing/2010/main" val="0"/>
                        </a:ext>
                      </a:extLst>
                    </a:blip>
                    <a:srcRect l="8002" t="396" r="30700" b="6801"/>
                    <a:stretch/>
                  </pic:blipFill>
                  <pic:spPr bwMode="auto">
                    <a:xfrm>
                      <a:off x="0" y="0"/>
                      <a:ext cx="4983480" cy="4242721"/>
                    </a:xfrm>
                    <a:prstGeom prst="rect">
                      <a:avLst/>
                    </a:prstGeom>
                    <a:ln>
                      <a:noFill/>
                    </a:ln>
                    <a:extLst>
                      <a:ext uri="{53640926-AAD7-44D8-BBD7-CCE9431645EC}">
                        <a14:shadowObscured xmlns:a14="http://schemas.microsoft.com/office/drawing/2010/main"/>
                      </a:ext>
                    </a:extLst>
                  </pic:spPr>
                </pic:pic>
              </a:graphicData>
            </a:graphic>
          </wp:inline>
        </w:drawing>
      </w:r>
    </w:p>
    <w:p w14:paraId="17210893" w14:textId="7C7B81AD" w:rsidR="00E924C9" w:rsidRPr="001978D5" w:rsidRDefault="006201E1" w:rsidP="00B850F1">
      <w:pPr>
        <w:rPr>
          <w:rFonts w:ascii="Arial" w:hAnsi="Arial" w:cs="Arial"/>
        </w:rPr>
      </w:pPr>
      <w:r>
        <w:rPr>
          <w:rFonts w:ascii="Arial" w:hAnsi="Arial" w:cs="Arial"/>
          <w:b/>
          <w:sz w:val="24"/>
          <w:szCs w:val="24"/>
        </w:rPr>
        <w:br w:type="page"/>
      </w:r>
    </w:p>
    <w:sectPr w:rsidR="00E924C9" w:rsidRPr="001978D5" w:rsidSect="000574C7">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271D35" w14:textId="77777777" w:rsidR="00236C36" w:rsidRDefault="00236C36" w:rsidP="00541C34">
      <w:r>
        <w:separator/>
      </w:r>
    </w:p>
  </w:endnote>
  <w:endnote w:type="continuationSeparator" w:id="0">
    <w:p w14:paraId="69999A79" w14:textId="77777777" w:rsidR="00236C36" w:rsidRDefault="00236C36" w:rsidP="00541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hitney">
    <w:altName w:val="Whitney"/>
    <w:panose1 w:val="00000000000000000000"/>
    <w:charset w:val="00"/>
    <w:family w:val="swiss"/>
    <w:notTrueType/>
    <w:pitch w:val="default"/>
    <w:sig w:usb0="00000003" w:usb1="00000000" w:usb2="00000000" w:usb3="00000000" w:csb0="00000001" w:csb1="00000000"/>
  </w:font>
  <w:font w:name="Whitney Book">
    <w:panose1 w:val="00000000000000000000"/>
    <w:charset w:val="00"/>
    <w:family w:val="modern"/>
    <w:notTrueType/>
    <w:pitch w:val="variable"/>
    <w:sig w:usb0="A00000FF" w:usb1="40000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625B24" w14:textId="77777777" w:rsidR="00236C36" w:rsidRDefault="00236C36" w:rsidP="00541C34">
      <w:r>
        <w:separator/>
      </w:r>
    </w:p>
  </w:footnote>
  <w:footnote w:type="continuationSeparator" w:id="0">
    <w:p w14:paraId="27E053E4" w14:textId="77777777" w:rsidR="00236C36" w:rsidRDefault="00236C36" w:rsidP="00541C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376028"/>
    <w:multiLevelType w:val="hybridMultilevel"/>
    <w:tmpl w:val="78A259AC"/>
    <w:lvl w:ilvl="0" w:tplc="66682EDA">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D225727"/>
    <w:multiLevelType w:val="hybridMultilevel"/>
    <w:tmpl w:val="47366D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422393"/>
    <w:multiLevelType w:val="hybridMultilevel"/>
    <w:tmpl w:val="09CE8F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35B469E9"/>
    <w:multiLevelType w:val="hybridMultilevel"/>
    <w:tmpl w:val="81CE28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CF014AB"/>
    <w:multiLevelType w:val="hybridMultilevel"/>
    <w:tmpl w:val="5F386362"/>
    <w:lvl w:ilvl="0" w:tplc="04B61B5E">
      <w:start w:val="2"/>
      <w:numFmt w:val="bullet"/>
      <w:lvlText w:val="-"/>
      <w:lvlJc w:val="left"/>
      <w:pPr>
        <w:ind w:left="720" w:hanging="360"/>
      </w:pPr>
      <w:rPr>
        <w:rFonts w:ascii="Courier New" w:eastAsia="Times New Roman"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B47CAC"/>
    <w:multiLevelType w:val="hybridMultilevel"/>
    <w:tmpl w:val="94945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21113D"/>
    <w:multiLevelType w:val="hybridMultilevel"/>
    <w:tmpl w:val="47366D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726E4A"/>
    <w:multiLevelType w:val="hybridMultilevel"/>
    <w:tmpl w:val="D3C81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947743"/>
    <w:multiLevelType w:val="hybridMultilevel"/>
    <w:tmpl w:val="90CC60AE"/>
    <w:lvl w:ilvl="0" w:tplc="FD1CDE02">
      <w:start w:val="317"/>
      <w:numFmt w:val="bullet"/>
      <w:lvlText w:val="-"/>
      <w:lvlJc w:val="left"/>
      <w:pPr>
        <w:ind w:left="1080" w:hanging="360"/>
      </w:pPr>
      <w:rPr>
        <w:rFonts w:ascii="Arial" w:eastAsia="Times New Roman" w:hAnsi="Arial" w:cs="Wingdings"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34475EA"/>
    <w:multiLevelType w:val="hybridMultilevel"/>
    <w:tmpl w:val="E9003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FB1833"/>
    <w:multiLevelType w:val="hybridMultilevel"/>
    <w:tmpl w:val="61961D4A"/>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8"/>
  </w:num>
  <w:num w:numId="2">
    <w:abstractNumId w:val="7"/>
  </w:num>
  <w:num w:numId="3">
    <w:abstractNumId w:val="5"/>
  </w:num>
  <w:num w:numId="4">
    <w:abstractNumId w:val="9"/>
  </w:num>
  <w:num w:numId="5">
    <w:abstractNumId w:val="4"/>
  </w:num>
  <w:num w:numId="6">
    <w:abstractNumId w:val="1"/>
  </w:num>
  <w:num w:numId="7">
    <w:abstractNumId w:val="6"/>
  </w:num>
  <w:num w:numId="8">
    <w:abstractNumId w:val="10"/>
  </w:num>
  <w:num w:numId="9">
    <w:abstractNumId w:val="2"/>
  </w:num>
  <w:num w:numId="10">
    <w:abstractNumId w:val="0"/>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AA4"/>
    <w:rsid w:val="00004AF9"/>
    <w:rsid w:val="00005EDB"/>
    <w:rsid w:val="0001300A"/>
    <w:rsid w:val="00014479"/>
    <w:rsid w:val="00014B89"/>
    <w:rsid w:val="00014E3E"/>
    <w:rsid w:val="000157A8"/>
    <w:rsid w:val="00016CBB"/>
    <w:rsid w:val="00020C8F"/>
    <w:rsid w:val="000218F2"/>
    <w:rsid w:val="00022CAA"/>
    <w:rsid w:val="0002495A"/>
    <w:rsid w:val="000307B6"/>
    <w:rsid w:val="00032A50"/>
    <w:rsid w:val="000334C3"/>
    <w:rsid w:val="000340F5"/>
    <w:rsid w:val="00035FFB"/>
    <w:rsid w:val="000463F1"/>
    <w:rsid w:val="00047CA6"/>
    <w:rsid w:val="000517B9"/>
    <w:rsid w:val="00051E02"/>
    <w:rsid w:val="00052DF8"/>
    <w:rsid w:val="00052F8B"/>
    <w:rsid w:val="00053056"/>
    <w:rsid w:val="0005325F"/>
    <w:rsid w:val="00053A7C"/>
    <w:rsid w:val="000567AD"/>
    <w:rsid w:val="000574C7"/>
    <w:rsid w:val="00062AC3"/>
    <w:rsid w:val="00064582"/>
    <w:rsid w:val="00064E13"/>
    <w:rsid w:val="00066B35"/>
    <w:rsid w:val="00067421"/>
    <w:rsid w:val="00070CDA"/>
    <w:rsid w:val="00071852"/>
    <w:rsid w:val="00074768"/>
    <w:rsid w:val="000751A2"/>
    <w:rsid w:val="00076EB6"/>
    <w:rsid w:val="000851CE"/>
    <w:rsid w:val="00085AA9"/>
    <w:rsid w:val="00087311"/>
    <w:rsid w:val="00091561"/>
    <w:rsid w:val="00092C1A"/>
    <w:rsid w:val="0009396F"/>
    <w:rsid w:val="00094FCF"/>
    <w:rsid w:val="000952F8"/>
    <w:rsid w:val="000953CC"/>
    <w:rsid w:val="00095670"/>
    <w:rsid w:val="00096898"/>
    <w:rsid w:val="000A00AD"/>
    <w:rsid w:val="000A01BB"/>
    <w:rsid w:val="000A0896"/>
    <w:rsid w:val="000A48A3"/>
    <w:rsid w:val="000A51B2"/>
    <w:rsid w:val="000A563B"/>
    <w:rsid w:val="000A7DD1"/>
    <w:rsid w:val="000B0533"/>
    <w:rsid w:val="000B0C13"/>
    <w:rsid w:val="000B13D2"/>
    <w:rsid w:val="000B1459"/>
    <w:rsid w:val="000C11DD"/>
    <w:rsid w:val="000C15FA"/>
    <w:rsid w:val="000C59C2"/>
    <w:rsid w:val="000C68F5"/>
    <w:rsid w:val="000D21F1"/>
    <w:rsid w:val="000D3B3F"/>
    <w:rsid w:val="000D3FF9"/>
    <w:rsid w:val="000D7D96"/>
    <w:rsid w:val="000E16EE"/>
    <w:rsid w:val="000E29DE"/>
    <w:rsid w:val="000E4592"/>
    <w:rsid w:val="000E516B"/>
    <w:rsid w:val="000E5E41"/>
    <w:rsid w:val="000F24BF"/>
    <w:rsid w:val="000F317E"/>
    <w:rsid w:val="000F6043"/>
    <w:rsid w:val="000F60CD"/>
    <w:rsid w:val="000F6C80"/>
    <w:rsid w:val="000F7BA1"/>
    <w:rsid w:val="00101A35"/>
    <w:rsid w:val="00101C1D"/>
    <w:rsid w:val="001038C7"/>
    <w:rsid w:val="00103A4B"/>
    <w:rsid w:val="00105694"/>
    <w:rsid w:val="00106C3B"/>
    <w:rsid w:val="001102E9"/>
    <w:rsid w:val="0011042E"/>
    <w:rsid w:val="00110D7C"/>
    <w:rsid w:val="00112071"/>
    <w:rsid w:val="00115E1D"/>
    <w:rsid w:val="001177B2"/>
    <w:rsid w:val="00120C98"/>
    <w:rsid w:val="00120E2C"/>
    <w:rsid w:val="00125A26"/>
    <w:rsid w:val="00127FFE"/>
    <w:rsid w:val="001326DE"/>
    <w:rsid w:val="001409CF"/>
    <w:rsid w:val="001426FE"/>
    <w:rsid w:val="001428A9"/>
    <w:rsid w:val="00143F08"/>
    <w:rsid w:val="00143F98"/>
    <w:rsid w:val="00147B96"/>
    <w:rsid w:val="0015007B"/>
    <w:rsid w:val="001500F4"/>
    <w:rsid w:val="00150149"/>
    <w:rsid w:val="00152110"/>
    <w:rsid w:val="00152616"/>
    <w:rsid w:val="00155593"/>
    <w:rsid w:val="00162561"/>
    <w:rsid w:val="0016481C"/>
    <w:rsid w:val="00164D1C"/>
    <w:rsid w:val="00166689"/>
    <w:rsid w:val="00167A65"/>
    <w:rsid w:val="00170478"/>
    <w:rsid w:val="00170784"/>
    <w:rsid w:val="00170A0A"/>
    <w:rsid w:val="00171D54"/>
    <w:rsid w:val="00171FD8"/>
    <w:rsid w:val="00173E96"/>
    <w:rsid w:val="00174C94"/>
    <w:rsid w:val="00175613"/>
    <w:rsid w:val="00181CBB"/>
    <w:rsid w:val="00182865"/>
    <w:rsid w:val="00183634"/>
    <w:rsid w:val="00184288"/>
    <w:rsid w:val="00184A6F"/>
    <w:rsid w:val="001909A1"/>
    <w:rsid w:val="001915FE"/>
    <w:rsid w:val="00191ABD"/>
    <w:rsid w:val="0019667D"/>
    <w:rsid w:val="001978D5"/>
    <w:rsid w:val="001A13E5"/>
    <w:rsid w:val="001A19B2"/>
    <w:rsid w:val="001A23F8"/>
    <w:rsid w:val="001A2EFA"/>
    <w:rsid w:val="001A743D"/>
    <w:rsid w:val="001B00D6"/>
    <w:rsid w:val="001B1219"/>
    <w:rsid w:val="001B1320"/>
    <w:rsid w:val="001B1892"/>
    <w:rsid w:val="001B28E6"/>
    <w:rsid w:val="001B34C7"/>
    <w:rsid w:val="001B56C9"/>
    <w:rsid w:val="001B5A75"/>
    <w:rsid w:val="001B64E1"/>
    <w:rsid w:val="001B6FD0"/>
    <w:rsid w:val="001C4A57"/>
    <w:rsid w:val="001C5BD4"/>
    <w:rsid w:val="001C5F49"/>
    <w:rsid w:val="001C6F02"/>
    <w:rsid w:val="001D0BC9"/>
    <w:rsid w:val="001D12C8"/>
    <w:rsid w:val="001D181C"/>
    <w:rsid w:val="001D1AD9"/>
    <w:rsid w:val="001D218F"/>
    <w:rsid w:val="001D437D"/>
    <w:rsid w:val="001D489F"/>
    <w:rsid w:val="001E0DBD"/>
    <w:rsid w:val="001E3D9D"/>
    <w:rsid w:val="001E5B96"/>
    <w:rsid w:val="001E632A"/>
    <w:rsid w:val="001F09D3"/>
    <w:rsid w:val="001F15D4"/>
    <w:rsid w:val="001F405A"/>
    <w:rsid w:val="001F66AE"/>
    <w:rsid w:val="00201FAB"/>
    <w:rsid w:val="00202DD9"/>
    <w:rsid w:val="00202F42"/>
    <w:rsid w:val="002034F1"/>
    <w:rsid w:val="00206954"/>
    <w:rsid w:val="00211723"/>
    <w:rsid w:val="0021347A"/>
    <w:rsid w:val="002151EF"/>
    <w:rsid w:val="0021691A"/>
    <w:rsid w:val="00217F5B"/>
    <w:rsid w:val="00220F9C"/>
    <w:rsid w:val="00223062"/>
    <w:rsid w:val="0022631F"/>
    <w:rsid w:val="00231EE5"/>
    <w:rsid w:val="00232C6C"/>
    <w:rsid w:val="00232EE1"/>
    <w:rsid w:val="00233174"/>
    <w:rsid w:val="00233B87"/>
    <w:rsid w:val="00236A6F"/>
    <w:rsid w:val="00236C36"/>
    <w:rsid w:val="0024017B"/>
    <w:rsid w:val="00240F46"/>
    <w:rsid w:val="00241846"/>
    <w:rsid w:val="00244128"/>
    <w:rsid w:val="00244601"/>
    <w:rsid w:val="002448CD"/>
    <w:rsid w:val="00246A1B"/>
    <w:rsid w:val="00246A1E"/>
    <w:rsid w:val="0025266A"/>
    <w:rsid w:val="002526CD"/>
    <w:rsid w:val="002567E3"/>
    <w:rsid w:val="002619B6"/>
    <w:rsid w:val="002621FA"/>
    <w:rsid w:val="00263A8F"/>
    <w:rsid w:val="00265C07"/>
    <w:rsid w:val="00270602"/>
    <w:rsid w:val="00270D9B"/>
    <w:rsid w:val="0027489C"/>
    <w:rsid w:val="00276041"/>
    <w:rsid w:val="002777E1"/>
    <w:rsid w:val="002778C2"/>
    <w:rsid w:val="00280C5C"/>
    <w:rsid w:val="00282702"/>
    <w:rsid w:val="00282B73"/>
    <w:rsid w:val="002905A4"/>
    <w:rsid w:val="002906D8"/>
    <w:rsid w:val="00290DDF"/>
    <w:rsid w:val="002915D7"/>
    <w:rsid w:val="00295504"/>
    <w:rsid w:val="00295D10"/>
    <w:rsid w:val="00296D9A"/>
    <w:rsid w:val="002973DF"/>
    <w:rsid w:val="002A065E"/>
    <w:rsid w:val="002A5483"/>
    <w:rsid w:val="002A7791"/>
    <w:rsid w:val="002B01F1"/>
    <w:rsid w:val="002B0E10"/>
    <w:rsid w:val="002B1B74"/>
    <w:rsid w:val="002B500C"/>
    <w:rsid w:val="002B5122"/>
    <w:rsid w:val="002C09F1"/>
    <w:rsid w:val="002C0D8E"/>
    <w:rsid w:val="002C15BD"/>
    <w:rsid w:val="002C1940"/>
    <w:rsid w:val="002C2325"/>
    <w:rsid w:val="002C38C8"/>
    <w:rsid w:val="002C493E"/>
    <w:rsid w:val="002C5B13"/>
    <w:rsid w:val="002D08C0"/>
    <w:rsid w:val="002D2D95"/>
    <w:rsid w:val="002D51CB"/>
    <w:rsid w:val="002E4D65"/>
    <w:rsid w:val="002E507B"/>
    <w:rsid w:val="002F04D6"/>
    <w:rsid w:val="002F122B"/>
    <w:rsid w:val="002F26F8"/>
    <w:rsid w:val="002F4670"/>
    <w:rsid w:val="002F6DE2"/>
    <w:rsid w:val="002F6F1B"/>
    <w:rsid w:val="002F78AE"/>
    <w:rsid w:val="0030124C"/>
    <w:rsid w:val="003058C0"/>
    <w:rsid w:val="00312632"/>
    <w:rsid w:val="00312E6E"/>
    <w:rsid w:val="003135C5"/>
    <w:rsid w:val="00313B20"/>
    <w:rsid w:val="00315E05"/>
    <w:rsid w:val="003229AD"/>
    <w:rsid w:val="00324B00"/>
    <w:rsid w:val="00325185"/>
    <w:rsid w:val="00325B30"/>
    <w:rsid w:val="0032666D"/>
    <w:rsid w:val="003277D5"/>
    <w:rsid w:val="0033046A"/>
    <w:rsid w:val="0033126C"/>
    <w:rsid w:val="0033399B"/>
    <w:rsid w:val="00335EE0"/>
    <w:rsid w:val="00342829"/>
    <w:rsid w:val="003429FD"/>
    <w:rsid w:val="003442F5"/>
    <w:rsid w:val="003465F7"/>
    <w:rsid w:val="00350747"/>
    <w:rsid w:val="003515C9"/>
    <w:rsid w:val="00352AA8"/>
    <w:rsid w:val="0035371E"/>
    <w:rsid w:val="00353C53"/>
    <w:rsid w:val="003548CA"/>
    <w:rsid w:val="003560AD"/>
    <w:rsid w:val="003563A5"/>
    <w:rsid w:val="00356653"/>
    <w:rsid w:val="0036751A"/>
    <w:rsid w:val="003729EF"/>
    <w:rsid w:val="00376CAF"/>
    <w:rsid w:val="00377254"/>
    <w:rsid w:val="00380489"/>
    <w:rsid w:val="00381092"/>
    <w:rsid w:val="00382654"/>
    <w:rsid w:val="0038374E"/>
    <w:rsid w:val="00386D13"/>
    <w:rsid w:val="00386DF3"/>
    <w:rsid w:val="003904EA"/>
    <w:rsid w:val="003918BD"/>
    <w:rsid w:val="0039231C"/>
    <w:rsid w:val="0039605A"/>
    <w:rsid w:val="0039606F"/>
    <w:rsid w:val="003A23E5"/>
    <w:rsid w:val="003A2576"/>
    <w:rsid w:val="003A5E4A"/>
    <w:rsid w:val="003A7437"/>
    <w:rsid w:val="003B0A36"/>
    <w:rsid w:val="003B4242"/>
    <w:rsid w:val="003C395C"/>
    <w:rsid w:val="003C5E20"/>
    <w:rsid w:val="003D01E7"/>
    <w:rsid w:val="003D3A5F"/>
    <w:rsid w:val="003D3DCD"/>
    <w:rsid w:val="003D5956"/>
    <w:rsid w:val="003D63D3"/>
    <w:rsid w:val="003D7951"/>
    <w:rsid w:val="003E00E2"/>
    <w:rsid w:val="003E1876"/>
    <w:rsid w:val="003E1BB6"/>
    <w:rsid w:val="003E2F4F"/>
    <w:rsid w:val="003E4694"/>
    <w:rsid w:val="003E4CCC"/>
    <w:rsid w:val="003E73C2"/>
    <w:rsid w:val="003F24B2"/>
    <w:rsid w:val="003F25A8"/>
    <w:rsid w:val="003F4AA4"/>
    <w:rsid w:val="003F68A7"/>
    <w:rsid w:val="004052D0"/>
    <w:rsid w:val="0040556D"/>
    <w:rsid w:val="004076F0"/>
    <w:rsid w:val="00412B04"/>
    <w:rsid w:val="00413F4A"/>
    <w:rsid w:val="0041759E"/>
    <w:rsid w:val="00420DCA"/>
    <w:rsid w:val="004236DC"/>
    <w:rsid w:val="004249A1"/>
    <w:rsid w:val="00424E37"/>
    <w:rsid w:val="00426A29"/>
    <w:rsid w:val="00426B73"/>
    <w:rsid w:val="00427C5D"/>
    <w:rsid w:val="0043287C"/>
    <w:rsid w:val="00432AA3"/>
    <w:rsid w:val="00441CEC"/>
    <w:rsid w:val="0044321B"/>
    <w:rsid w:val="0044383F"/>
    <w:rsid w:val="00446592"/>
    <w:rsid w:val="00446950"/>
    <w:rsid w:val="004476A6"/>
    <w:rsid w:val="00456197"/>
    <w:rsid w:val="004569EE"/>
    <w:rsid w:val="00457DD9"/>
    <w:rsid w:val="00461FF8"/>
    <w:rsid w:val="00465510"/>
    <w:rsid w:val="00465975"/>
    <w:rsid w:val="00465FD4"/>
    <w:rsid w:val="00467B15"/>
    <w:rsid w:val="004722BD"/>
    <w:rsid w:val="0047321F"/>
    <w:rsid w:val="00473434"/>
    <w:rsid w:val="00476720"/>
    <w:rsid w:val="00477235"/>
    <w:rsid w:val="00484A01"/>
    <w:rsid w:val="0048650F"/>
    <w:rsid w:val="004872AA"/>
    <w:rsid w:val="0049024E"/>
    <w:rsid w:val="00490310"/>
    <w:rsid w:val="00490F37"/>
    <w:rsid w:val="00492D9F"/>
    <w:rsid w:val="00495A87"/>
    <w:rsid w:val="004963E0"/>
    <w:rsid w:val="004967F3"/>
    <w:rsid w:val="00496924"/>
    <w:rsid w:val="004A0440"/>
    <w:rsid w:val="004A0FC6"/>
    <w:rsid w:val="004A1DC9"/>
    <w:rsid w:val="004A242E"/>
    <w:rsid w:val="004A25BB"/>
    <w:rsid w:val="004A30DD"/>
    <w:rsid w:val="004A53A8"/>
    <w:rsid w:val="004A7607"/>
    <w:rsid w:val="004B2332"/>
    <w:rsid w:val="004B3033"/>
    <w:rsid w:val="004B3913"/>
    <w:rsid w:val="004C24D4"/>
    <w:rsid w:val="004C37CF"/>
    <w:rsid w:val="004C3E22"/>
    <w:rsid w:val="004C55BD"/>
    <w:rsid w:val="004C5B9E"/>
    <w:rsid w:val="004C5EBD"/>
    <w:rsid w:val="004C71EB"/>
    <w:rsid w:val="004D1789"/>
    <w:rsid w:val="004D5ED8"/>
    <w:rsid w:val="004E1ECA"/>
    <w:rsid w:val="004E4CDC"/>
    <w:rsid w:val="004E6152"/>
    <w:rsid w:val="004E6F8E"/>
    <w:rsid w:val="004E77CB"/>
    <w:rsid w:val="004F315D"/>
    <w:rsid w:val="004F3C56"/>
    <w:rsid w:val="00500404"/>
    <w:rsid w:val="00500407"/>
    <w:rsid w:val="005023E4"/>
    <w:rsid w:val="005050E6"/>
    <w:rsid w:val="005055F6"/>
    <w:rsid w:val="00505A16"/>
    <w:rsid w:val="00506CB8"/>
    <w:rsid w:val="00507608"/>
    <w:rsid w:val="005134BC"/>
    <w:rsid w:val="00513503"/>
    <w:rsid w:val="00517D79"/>
    <w:rsid w:val="005205AE"/>
    <w:rsid w:val="00520953"/>
    <w:rsid w:val="00521797"/>
    <w:rsid w:val="005238EE"/>
    <w:rsid w:val="00524D35"/>
    <w:rsid w:val="00524E69"/>
    <w:rsid w:val="00527027"/>
    <w:rsid w:val="005326BC"/>
    <w:rsid w:val="00532A1C"/>
    <w:rsid w:val="00533E3E"/>
    <w:rsid w:val="00541353"/>
    <w:rsid w:val="00541C34"/>
    <w:rsid w:val="0054511D"/>
    <w:rsid w:val="00545DCD"/>
    <w:rsid w:val="0055043A"/>
    <w:rsid w:val="00552657"/>
    <w:rsid w:val="00554184"/>
    <w:rsid w:val="00554202"/>
    <w:rsid w:val="005547BA"/>
    <w:rsid w:val="0055625D"/>
    <w:rsid w:val="005600E3"/>
    <w:rsid w:val="00560B35"/>
    <w:rsid w:val="00561957"/>
    <w:rsid w:val="00564CBA"/>
    <w:rsid w:val="00566E1C"/>
    <w:rsid w:val="0056786F"/>
    <w:rsid w:val="00570527"/>
    <w:rsid w:val="005749F2"/>
    <w:rsid w:val="00575A33"/>
    <w:rsid w:val="00575B7D"/>
    <w:rsid w:val="00576E63"/>
    <w:rsid w:val="00577E59"/>
    <w:rsid w:val="00577EC7"/>
    <w:rsid w:val="005803F3"/>
    <w:rsid w:val="005848D8"/>
    <w:rsid w:val="005856DA"/>
    <w:rsid w:val="005877C2"/>
    <w:rsid w:val="005903E4"/>
    <w:rsid w:val="0059256C"/>
    <w:rsid w:val="00595312"/>
    <w:rsid w:val="00597ECE"/>
    <w:rsid w:val="005A088B"/>
    <w:rsid w:val="005A1E88"/>
    <w:rsid w:val="005A3780"/>
    <w:rsid w:val="005A3AD4"/>
    <w:rsid w:val="005A5BFA"/>
    <w:rsid w:val="005A604C"/>
    <w:rsid w:val="005A7539"/>
    <w:rsid w:val="005B0203"/>
    <w:rsid w:val="005B6783"/>
    <w:rsid w:val="005B6B58"/>
    <w:rsid w:val="005B7A0E"/>
    <w:rsid w:val="005B7B1E"/>
    <w:rsid w:val="005C0880"/>
    <w:rsid w:val="005C26CB"/>
    <w:rsid w:val="005C37A0"/>
    <w:rsid w:val="005C4B91"/>
    <w:rsid w:val="005C5E32"/>
    <w:rsid w:val="005D0013"/>
    <w:rsid w:val="005D1811"/>
    <w:rsid w:val="005D197B"/>
    <w:rsid w:val="005D23FC"/>
    <w:rsid w:val="005D25A3"/>
    <w:rsid w:val="005D3CA7"/>
    <w:rsid w:val="005D4889"/>
    <w:rsid w:val="005D5F3E"/>
    <w:rsid w:val="005D6611"/>
    <w:rsid w:val="005D7ABF"/>
    <w:rsid w:val="005E00FF"/>
    <w:rsid w:val="005E236E"/>
    <w:rsid w:val="005E320C"/>
    <w:rsid w:val="005E366A"/>
    <w:rsid w:val="005E4C50"/>
    <w:rsid w:val="005E631E"/>
    <w:rsid w:val="005E6D98"/>
    <w:rsid w:val="005F0AE7"/>
    <w:rsid w:val="005F0E99"/>
    <w:rsid w:val="005F2D91"/>
    <w:rsid w:val="00600CC1"/>
    <w:rsid w:val="00602090"/>
    <w:rsid w:val="00603614"/>
    <w:rsid w:val="00604378"/>
    <w:rsid w:val="0060444B"/>
    <w:rsid w:val="006054E7"/>
    <w:rsid w:val="00605E5B"/>
    <w:rsid w:val="00612B67"/>
    <w:rsid w:val="006153A1"/>
    <w:rsid w:val="006170F2"/>
    <w:rsid w:val="006201E1"/>
    <w:rsid w:val="00621A2A"/>
    <w:rsid w:val="0062285F"/>
    <w:rsid w:val="0062336B"/>
    <w:rsid w:val="00624CB7"/>
    <w:rsid w:val="00626E88"/>
    <w:rsid w:val="006319E8"/>
    <w:rsid w:val="00631CF9"/>
    <w:rsid w:val="0063257B"/>
    <w:rsid w:val="006335B6"/>
    <w:rsid w:val="00640241"/>
    <w:rsid w:val="00641755"/>
    <w:rsid w:val="00647665"/>
    <w:rsid w:val="0065073F"/>
    <w:rsid w:val="00650E13"/>
    <w:rsid w:val="00651004"/>
    <w:rsid w:val="006515F0"/>
    <w:rsid w:val="00654823"/>
    <w:rsid w:val="0065513B"/>
    <w:rsid w:val="00655767"/>
    <w:rsid w:val="0066551F"/>
    <w:rsid w:val="00666956"/>
    <w:rsid w:val="006700A6"/>
    <w:rsid w:val="006704A7"/>
    <w:rsid w:val="00671292"/>
    <w:rsid w:val="00680D08"/>
    <w:rsid w:val="00681A11"/>
    <w:rsid w:val="00682C02"/>
    <w:rsid w:val="00682EF2"/>
    <w:rsid w:val="006833E0"/>
    <w:rsid w:val="006837B3"/>
    <w:rsid w:val="00693139"/>
    <w:rsid w:val="006945EB"/>
    <w:rsid w:val="00697CE3"/>
    <w:rsid w:val="00697DC8"/>
    <w:rsid w:val="006A311D"/>
    <w:rsid w:val="006A5D71"/>
    <w:rsid w:val="006A6142"/>
    <w:rsid w:val="006A77C2"/>
    <w:rsid w:val="006B0582"/>
    <w:rsid w:val="006B1373"/>
    <w:rsid w:val="006B1BB4"/>
    <w:rsid w:val="006B1D84"/>
    <w:rsid w:val="006B1EF3"/>
    <w:rsid w:val="006B2EFD"/>
    <w:rsid w:val="006B2F35"/>
    <w:rsid w:val="006B33E7"/>
    <w:rsid w:val="006B3539"/>
    <w:rsid w:val="006B3D67"/>
    <w:rsid w:val="006B612C"/>
    <w:rsid w:val="006B7ECF"/>
    <w:rsid w:val="006B7F3B"/>
    <w:rsid w:val="006C1B3C"/>
    <w:rsid w:val="006C2E1F"/>
    <w:rsid w:val="006D189B"/>
    <w:rsid w:val="006D3A37"/>
    <w:rsid w:val="006D55D2"/>
    <w:rsid w:val="006D5B50"/>
    <w:rsid w:val="006D6BB8"/>
    <w:rsid w:val="006D7CF0"/>
    <w:rsid w:val="006E1EA7"/>
    <w:rsid w:val="006E4C35"/>
    <w:rsid w:val="006E5167"/>
    <w:rsid w:val="006E7C51"/>
    <w:rsid w:val="006F1B7B"/>
    <w:rsid w:val="006F38E9"/>
    <w:rsid w:val="006F3BD3"/>
    <w:rsid w:val="00700B71"/>
    <w:rsid w:val="00702B47"/>
    <w:rsid w:val="00705801"/>
    <w:rsid w:val="00706639"/>
    <w:rsid w:val="00707699"/>
    <w:rsid w:val="00710BB7"/>
    <w:rsid w:val="00712020"/>
    <w:rsid w:val="0071514A"/>
    <w:rsid w:val="007159CF"/>
    <w:rsid w:val="00716162"/>
    <w:rsid w:val="00723D53"/>
    <w:rsid w:val="00725CD8"/>
    <w:rsid w:val="00727040"/>
    <w:rsid w:val="00730FDE"/>
    <w:rsid w:val="0073381D"/>
    <w:rsid w:val="007432FC"/>
    <w:rsid w:val="00743533"/>
    <w:rsid w:val="0074522F"/>
    <w:rsid w:val="00745D52"/>
    <w:rsid w:val="00754634"/>
    <w:rsid w:val="00754ADD"/>
    <w:rsid w:val="00754E06"/>
    <w:rsid w:val="00755263"/>
    <w:rsid w:val="00755281"/>
    <w:rsid w:val="00755787"/>
    <w:rsid w:val="007578AE"/>
    <w:rsid w:val="007604B2"/>
    <w:rsid w:val="00760744"/>
    <w:rsid w:val="00763517"/>
    <w:rsid w:val="00763A10"/>
    <w:rsid w:val="007667D6"/>
    <w:rsid w:val="00766F9E"/>
    <w:rsid w:val="00767FEF"/>
    <w:rsid w:val="00771588"/>
    <w:rsid w:val="007734E5"/>
    <w:rsid w:val="007743C1"/>
    <w:rsid w:val="00774A82"/>
    <w:rsid w:val="00775ED7"/>
    <w:rsid w:val="00777A82"/>
    <w:rsid w:val="007819ED"/>
    <w:rsid w:val="00782439"/>
    <w:rsid w:val="00783915"/>
    <w:rsid w:val="00783E26"/>
    <w:rsid w:val="007860F9"/>
    <w:rsid w:val="00787FB0"/>
    <w:rsid w:val="007918D0"/>
    <w:rsid w:val="00792C9F"/>
    <w:rsid w:val="007935A2"/>
    <w:rsid w:val="00794154"/>
    <w:rsid w:val="007954EF"/>
    <w:rsid w:val="00797D7F"/>
    <w:rsid w:val="00797FD1"/>
    <w:rsid w:val="007A3B7F"/>
    <w:rsid w:val="007A3E29"/>
    <w:rsid w:val="007A7152"/>
    <w:rsid w:val="007B0B43"/>
    <w:rsid w:val="007C164D"/>
    <w:rsid w:val="007C479C"/>
    <w:rsid w:val="007C4D64"/>
    <w:rsid w:val="007C5E22"/>
    <w:rsid w:val="007C632B"/>
    <w:rsid w:val="007D082B"/>
    <w:rsid w:val="007D34CD"/>
    <w:rsid w:val="007D42B9"/>
    <w:rsid w:val="007D4A7B"/>
    <w:rsid w:val="007D5E77"/>
    <w:rsid w:val="007D5FD1"/>
    <w:rsid w:val="007D7A40"/>
    <w:rsid w:val="007D7B18"/>
    <w:rsid w:val="007E047A"/>
    <w:rsid w:val="007E38A5"/>
    <w:rsid w:val="007E4B49"/>
    <w:rsid w:val="007E5B14"/>
    <w:rsid w:val="007E6913"/>
    <w:rsid w:val="007E7DB6"/>
    <w:rsid w:val="007F0340"/>
    <w:rsid w:val="007F4BC6"/>
    <w:rsid w:val="007F6912"/>
    <w:rsid w:val="007F72FD"/>
    <w:rsid w:val="00802103"/>
    <w:rsid w:val="0080639B"/>
    <w:rsid w:val="00811120"/>
    <w:rsid w:val="00814132"/>
    <w:rsid w:val="00814A39"/>
    <w:rsid w:val="00814A5F"/>
    <w:rsid w:val="008214C2"/>
    <w:rsid w:val="0083122F"/>
    <w:rsid w:val="00840030"/>
    <w:rsid w:val="00841401"/>
    <w:rsid w:val="00842B2E"/>
    <w:rsid w:val="00842D92"/>
    <w:rsid w:val="00843C9B"/>
    <w:rsid w:val="008457D6"/>
    <w:rsid w:val="00850FB1"/>
    <w:rsid w:val="008534C5"/>
    <w:rsid w:val="008539D5"/>
    <w:rsid w:val="00861883"/>
    <w:rsid w:val="00862A08"/>
    <w:rsid w:val="00864A8F"/>
    <w:rsid w:val="00865B92"/>
    <w:rsid w:val="00866E27"/>
    <w:rsid w:val="00867FC8"/>
    <w:rsid w:val="00871C94"/>
    <w:rsid w:val="00873008"/>
    <w:rsid w:val="00873A3A"/>
    <w:rsid w:val="00873A3B"/>
    <w:rsid w:val="00874491"/>
    <w:rsid w:val="00875D1A"/>
    <w:rsid w:val="00877076"/>
    <w:rsid w:val="00877B32"/>
    <w:rsid w:val="00882B25"/>
    <w:rsid w:val="00883CB3"/>
    <w:rsid w:val="00884264"/>
    <w:rsid w:val="00884769"/>
    <w:rsid w:val="008859E7"/>
    <w:rsid w:val="00885C06"/>
    <w:rsid w:val="00886482"/>
    <w:rsid w:val="008867AC"/>
    <w:rsid w:val="00887CB2"/>
    <w:rsid w:val="0089165A"/>
    <w:rsid w:val="008964D9"/>
    <w:rsid w:val="008A0A3E"/>
    <w:rsid w:val="008A18CA"/>
    <w:rsid w:val="008A2E2F"/>
    <w:rsid w:val="008A5664"/>
    <w:rsid w:val="008A6514"/>
    <w:rsid w:val="008B138F"/>
    <w:rsid w:val="008B1778"/>
    <w:rsid w:val="008B1995"/>
    <w:rsid w:val="008B1D7F"/>
    <w:rsid w:val="008B6791"/>
    <w:rsid w:val="008C0108"/>
    <w:rsid w:val="008C0FBF"/>
    <w:rsid w:val="008C1D55"/>
    <w:rsid w:val="008C2921"/>
    <w:rsid w:val="008C6A47"/>
    <w:rsid w:val="008C7DED"/>
    <w:rsid w:val="008D1388"/>
    <w:rsid w:val="008D608B"/>
    <w:rsid w:val="008D7DEF"/>
    <w:rsid w:val="008E02CE"/>
    <w:rsid w:val="008E1733"/>
    <w:rsid w:val="008E175E"/>
    <w:rsid w:val="008E1CE8"/>
    <w:rsid w:val="008E36A5"/>
    <w:rsid w:val="008E427D"/>
    <w:rsid w:val="008E482C"/>
    <w:rsid w:val="008E4838"/>
    <w:rsid w:val="008E57E0"/>
    <w:rsid w:val="008E59E8"/>
    <w:rsid w:val="008E6B76"/>
    <w:rsid w:val="008F1AB8"/>
    <w:rsid w:val="008F2ADD"/>
    <w:rsid w:val="008F332D"/>
    <w:rsid w:val="008F3336"/>
    <w:rsid w:val="008F5237"/>
    <w:rsid w:val="008F546B"/>
    <w:rsid w:val="008F639A"/>
    <w:rsid w:val="008F768F"/>
    <w:rsid w:val="008F7741"/>
    <w:rsid w:val="009008A7"/>
    <w:rsid w:val="009018DB"/>
    <w:rsid w:val="00902BDE"/>
    <w:rsid w:val="00903101"/>
    <w:rsid w:val="00903575"/>
    <w:rsid w:val="009059C4"/>
    <w:rsid w:val="00907909"/>
    <w:rsid w:val="0091642A"/>
    <w:rsid w:val="00916CBC"/>
    <w:rsid w:val="00920E0E"/>
    <w:rsid w:val="009211F0"/>
    <w:rsid w:val="009212AB"/>
    <w:rsid w:val="00923F07"/>
    <w:rsid w:val="0092545A"/>
    <w:rsid w:val="009265B9"/>
    <w:rsid w:val="00930B22"/>
    <w:rsid w:val="0093218B"/>
    <w:rsid w:val="00932A36"/>
    <w:rsid w:val="009415EE"/>
    <w:rsid w:val="009422E7"/>
    <w:rsid w:val="00942D2D"/>
    <w:rsid w:val="00952A7E"/>
    <w:rsid w:val="00952F26"/>
    <w:rsid w:val="009532CF"/>
    <w:rsid w:val="00954B9B"/>
    <w:rsid w:val="00957333"/>
    <w:rsid w:val="00960DFF"/>
    <w:rsid w:val="00960F25"/>
    <w:rsid w:val="00961765"/>
    <w:rsid w:val="00962318"/>
    <w:rsid w:val="00964E77"/>
    <w:rsid w:val="0096576F"/>
    <w:rsid w:val="00972DDA"/>
    <w:rsid w:val="00974016"/>
    <w:rsid w:val="0097413B"/>
    <w:rsid w:val="009759CF"/>
    <w:rsid w:val="009776ED"/>
    <w:rsid w:val="00980037"/>
    <w:rsid w:val="009809CA"/>
    <w:rsid w:val="00980B28"/>
    <w:rsid w:val="00981492"/>
    <w:rsid w:val="009824A9"/>
    <w:rsid w:val="009863F4"/>
    <w:rsid w:val="00986C5E"/>
    <w:rsid w:val="00991BAA"/>
    <w:rsid w:val="00991FAF"/>
    <w:rsid w:val="0099205E"/>
    <w:rsid w:val="009956D8"/>
    <w:rsid w:val="00996235"/>
    <w:rsid w:val="0099665C"/>
    <w:rsid w:val="00996E0F"/>
    <w:rsid w:val="0099756B"/>
    <w:rsid w:val="009A1236"/>
    <w:rsid w:val="009A174C"/>
    <w:rsid w:val="009A2238"/>
    <w:rsid w:val="009A3B1A"/>
    <w:rsid w:val="009A7B20"/>
    <w:rsid w:val="009B0553"/>
    <w:rsid w:val="009B0B38"/>
    <w:rsid w:val="009B0E7A"/>
    <w:rsid w:val="009B2927"/>
    <w:rsid w:val="009B6137"/>
    <w:rsid w:val="009B6F5D"/>
    <w:rsid w:val="009C17E5"/>
    <w:rsid w:val="009C1EF7"/>
    <w:rsid w:val="009C553E"/>
    <w:rsid w:val="009D05B5"/>
    <w:rsid w:val="009D5F34"/>
    <w:rsid w:val="009D6D1E"/>
    <w:rsid w:val="009E070B"/>
    <w:rsid w:val="009E0D2B"/>
    <w:rsid w:val="009E1988"/>
    <w:rsid w:val="009E2345"/>
    <w:rsid w:val="009E3CA8"/>
    <w:rsid w:val="009E4E13"/>
    <w:rsid w:val="009E5499"/>
    <w:rsid w:val="009E7750"/>
    <w:rsid w:val="009E7F22"/>
    <w:rsid w:val="009F01DB"/>
    <w:rsid w:val="009F2E41"/>
    <w:rsid w:val="009F3715"/>
    <w:rsid w:val="009F4934"/>
    <w:rsid w:val="009F7109"/>
    <w:rsid w:val="00A0026C"/>
    <w:rsid w:val="00A0098C"/>
    <w:rsid w:val="00A014A2"/>
    <w:rsid w:val="00A03BF6"/>
    <w:rsid w:val="00A06F24"/>
    <w:rsid w:val="00A10051"/>
    <w:rsid w:val="00A117EA"/>
    <w:rsid w:val="00A129A6"/>
    <w:rsid w:val="00A1375C"/>
    <w:rsid w:val="00A17725"/>
    <w:rsid w:val="00A21CB3"/>
    <w:rsid w:val="00A22162"/>
    <w:rsid w:val="00A22B92"/>
    <w:rsid w:val="00A22E41"/>
    <w:rsid w:val="00A23898"/>
    <w:rsid w:val="00A239B7"/>
    <w:rsid w:val="00A23C35"/>
    <w:rsid w:val="00A24AB8"/>
    <w:rsid w:val="00A27C50"/>
    <w:rsid w:val="00A30802"/>
    <w:rsid w:val="00A30C47"/>
    <w:rsid w:val="00A3366E"/>
    <w:rsid w:val="00A33E17"/>
    <w:rsid w:val="00A342DD"/>
    <w:rsid w:val="00A42CEE"/>
    <w:rsid w:val="00A42F9E"/>
    <w:rsid w:val="00A45D5F"/>
    <w:rsid w:val="00A4669D"/>
    <w:rsid w:val="00A53542"/>
    <w:rsid w:val="00A55C15"/>
    <w:rsid w:val="00A57828"/>
    <w:rsid w:val="00A57B45"/>
    <w:rsid w:val="00A6164F"/>
    <w:rsid w:val="00A66F76"/>
    <w:rsid w:val="00A67EC1"/>
    <w:rsid w:val="00A67F6E"/>
    <w:rsid w:val="00A71190"/>
    <w:rsid w:val="00A71C3F"/>
    <w:rsid w:val="00A767AD"/>
    <w:rsid w:val="00A80395"/>
    <w:rsid w:val="00A80561"/>
    <w:rsid w:val="00A814B7"/>
    <w:rsid w:val="00A84ACC"/>
    <w:rsid w:val="00A87D9A"/>
    <w:rsid w:val="00A9014A"/>
    <w:rsid w:val="00A93086"/>
    <w:rsid w:val="00A931F4"/>
    <w:rsid w:val="00A9669B"/>
    <w:rsid w:val="00AA010C"/>
    <w:rsid w:val="00AA57F4"/>
    <w:rsid w:val="00AB0E10"/>
    <w:rsid w:val="00AB4368"/>
    <w:rsid w:val="00AB6FD7"/>
    <w:rsid w:val="00AB7C5C"/>
    <w:rsid w:val="00AC0A9A"/>
    <w:rsid w:val="00AC32B9"/>
    <w:rsid w:val="00AC701C"/>
    <w:rsid w:val="00AD0249"/>
    <w:rsid w:val="00AD5637"/>
    <w:rsid w:val="00AD6CFD"/>
    <w:rsid w:val="00AE0EEB"/>
    <w:rsid w:val="00AE2CB4"/>
    <w:rsid w:val="00AE37B6"/>
    <w:rsid w:val="00AE3BF1"/>
    <w:rsid w:val="00AE4BE7"/>
    <w:rsid w:val="00AE5216"/>
    <w:rsid w:val="00AE55B8"/>
    <w:rsid w:val="00AF1BEC"/>
    <w:rsid w:val="00AF511B"/>
    <w:rsid w:val="00B00D40"/>
    <w:rsid w:val="00B03091"/>
    <w:rsid w:val="00B0406F"/>
    <w:rsid w:val="00B05186"/>
    <w:rsid w:val="00B06561"/>
    <w:rsid w:val="00B10212"/>
    <w:rsid w:val="00B10BB5"/>
    <w:rsid w:val="00B10CBC"/>
    <w:rsid w:val="00B110A8"/>
    <w:rsid w:val="00B130D3"/>
    <w:rsid w:val="00B13690"/>
    <w:rsid w:val="00B15F84"/>
    <w:rsid w:val="00B1698F"/>
    <w:rsid w:val="00B20F24"/>
    <w:rsid w:val="00B22C43"/>
    <w:rsid w:val="00B234FC"/>
    <w:rsid w:val="00B25485"/>
    <w:rsid w:val="00B25E3B"/>
    <w:rsid w:val="00B27B3E"/>
    <w:rsid w:val="00B304E5"/>
    <w:rsid w:val="00B339DC"/>
    <w:rsid w:val="00B4028D"/>
    <w:rsid w:val="00B403E4"/>
    <w:rsid w:val="00B40F9C"/>
    <w:rsid w:val="00B43748"/>
    <w:rsid w:val="00B44340"/>
    <w:rsid w:val="00B46E59"/>
    <w:rsid w:val="00B5020B"/>
    <w:rsid w:val="00B52118"/>
    <w:rsid w:val="00B55F67"/>
    <w:rsid w:val="00B56C13"/>
    <w:rsid w:val="00B56C66"/>
    <w:rsid w:val="00B56F2E"/>
    <w:rsid w:val="00B60679"/>
    <w:rsid w:val="00B61844"/>
    <w:rsid w:val="00B65A6B"/>
    <w:rsid w:val="00B70ADC"/>
    <w:rsid w:val="00B738D5"/>
    <w:rsid w:val="00B7549B"/>
    <w:rsid w:val="00B765A5"/>
    <w:rsid w:val="00B774B2"/>
    <w:rsid w:val="00B77AA8"/>
    <w:rsid w:val="00B8028B"/>
    <w:rsid w:val="00B822AF"/>
    <w:rsid w:val="00B844B8"/>
    <w:rsid w:val="00B850F1"/>
    <w:rsid w:val="00B94093"/>
    <w:rsid w:val="00B96F43"/>
    <w:rsid w:val="00B96FC4"/>
    <w:rsid w:val="00BA0301"/>
    <w:rsid w:val="00BA13FE"/>
    <w:rsid w:val="00BB0F22"/>
    <w:rsid w:val="00BB3AA4"/>
    <w:rsid w:val="00BB4FA9"/>
    <w:rsid w:val="00BC4545"/>
    <w:rsid w:val="00BC58A8"/>
    <w:rsid w:val="00BC5DA7"/>
    <w:rsid w:val="00BC6F1A"/>
    <w:rsid w:val="00BC7E62"/>
    <w:rsid w:val="00BD72C4"/>
    <w:rsid w:val="00BE214C"/>
    <w:rsid w:val="00BE21F6"/>
    <w:rsid w:val="00BE3230"/>
    <w:rsid w:val="00BE3C5F"/>
    <w:rsid w:val="00BE5D43"/>
    <w:rsid w:val="00BE6603"/>
    <w:rsid w:val="00BE6C27"/>
    <w:rsid w:val="00BE7247"/>
    <w:rsid w:val="00BE7985"/>
    <w:rsid w:val="00BF1007"/>
    <w:rsid w:val="00BF16E7"/>
    <w:rsid w:val="00BF1F0B"/>
    <w:rsid w:val="00BF1F1A"/>
    <w:rsid w:val="00BF3132"/>
    <w:rsid w:val="00BF334A"/>
    <w:rsid w:val="00BF3C49"/>
    <w:rsid w:val="00BF3F6B"/>
    <w:rsid w:val="00BF41E6"/>
    <w:rsid w:val="00C008F3"/>
    <w:rsid w:val="00C11684"/>
    <w:rsid w:val="00C119D1"/>
    <w:rsid w:val="00C12918"/>
    <w:rsid w:val="00C1523A"/>
    <w:rsid w:val="00C2485F"/>
    <w:rsid w:val="00C24CE9"/>
    <w:rsid w:val="00C24FCD"/>
    <w:rsid w:val="00C252A9"/>
    <w:rsid w:val="00C2679C"/>
    <w:rsid w:val="00C26A21"/>
    <w:rsid w:val="00C324CE"/>
    <w:rsid w:val="00C45028"/>
    <w:rsid w:val="00C47363"/>
    <w:rsid w:val="00C51D26"/>
    <w:rsid w:val="00C53A71"/>
    <w:rsid w:val="00C53AEA"/>
    <w:rsid w:val="00C54523"/>
    <w:rsid w:val="00C555AF"/>
    <w:rsid w:val="00C60A8B"/>
    <w:rsid w:val="00C63503"/>
    <w:rsid w:val="00C63A80"/>
    <w:rsid w:val="00C64A16"/>
    <w:rsid w:val="00C659F9"/>
    <w:rsid w:val="00C662DF"/>
    <w:rsid w:val="00C6675B"/>
    <w:rsid w:val="00C66EA6"/>
    <w:rsid w:val="00C6718B"/>
    <w:rsid w:val="00C672DC"/>
    <w:rsid w:val="00C708D0"/>
    <w:rsid w:val="00C7573C"/>
    <w:rsid w:val="00C7580F"/>
    <w:rsid w:val="00C818C7"/>
    <w:rsid w:val="00C87200"/>
    <w:rsid w:val="00C903FC"/>
    <w:rsid w:val="00C91B5A"/>
    <w:rsid w:val="00C91C83"/>
    <w:rsid w:val="00C929F9"/>
    <w:rsid w:val="00C92A32"/>
    <w:rsid w:val="00C92D3E"/>
    <w:rsid w:val="00C95F50"/>
    <w:rsid w:val="00C96693"/>
    <w:rsid w:val="00CA1D3C"/>
    <w:rsid w:val="00CA29BC"/>
    <w:rsid w:val="00CA2F95"/>
    <w:rsid w:val="00CA3827"/>
    <w:rsid w:val="00CB103D"/>
    <w:rsid w:val="00CB2ACF"/>
    <w:rsid w:val="00CB2E5B"/>
    <w:rsid w:val="00CB6360"/>
    <w:rsid w:val="00CB7F5D"/>
    <w:rsid w:val="00CC08DB"/>
    <w:rsid w:val="00CC4D15"/>
    <w:rsid w:val="00CC4DE4"/>
    <w:rsid w:val="00CC5515"/>
    <w:rsid w:val="00CC5848"/>
    <w:rsid w:val="00CD241A"/>
    <w:rsid w:val="00CD45CC"/>
    <w:rsid w:val="00CD529E"/>
    <w:rsid w:val="00CD714C"/>
    <w:rsid w:val="00CE2AED"/>
    <w:rsid w:val="00CE4DB0"/>
    <w:rsid w:val="00CE586F"/>
    <w:rsid w:val="00CE75A9"/>
    <w:rsid w:val="00CF0152"/>
    <w:rsid w:val="00CF150C"/>
    <w:rsid w:val="00CF2BFE"/>
    <w:rsid w:val="00CF3CB0"/>
    <w:rsid w:val="00CF4649"/>
    <w:rsid w:val="00D06110"/>
    <w:rsid w:val="00D06A72"/>
    <w:rsid w:val="00D070C5"/>
    <w:rsid w:val="00D1048B"/>
    <w:rsid w:val="00D11DFF"/>
    <w:rsid w:val="00D13B28"/>
    <w:rsid w:val="00D1416E"/>
    <w:rsid w:val="00D14601"/>
    <w:rsid w:val="00D16795"/>
    <w:rsid w:val="00D234FE"/>
    <w:rsid w:val="00D31D30"/>
    <w:rsid w:val="00D31FF0"/>
    <w:rsid w:val="00D32881"/>
    <w:rsid w:val="00D343F2"/>
    <w:rsid w:val="00D360C8"/>
    <w:rsid w:val="00D36FCD"/>
    <w:rsid w:val="00D37FE7"/>
    <w:rsid w:val="00D4254F"/>
    <w:rsid w:val="00D45306"/>
    <w:rsid w:val="00D45D21"/>
    <w:rsid w:val="00D46A9C"/>
    <w:rsid w:val="00D46C74"/>
    <w:rsid w:val="00D51094"/>
    <w:rsid w:val="00D51EC4"/>
    <w:rsid w:val="00D521C9"/>
    <w:rsid w:val="00D544E4"/>
    <w:rsid w:val="00D54B8F"/>
    <w:rsid w:val="00D54D0C"/>
    <w:rsid w:val="00D60560"/>
    <w:rsid w:val="00D665FF"/>
    <w:rsid w:val="00D6729B"/>
    <w:rsid w:val="00D7115A"/>
    <w:rsid w:val="00D7255F"/>
    <w:rsid w:val="00D72848"/>
    <w:rsid w:val="00D7463E"/>
    <w:rsid w:val="00D74BD8"/>
    <w:rsid w:val="00D75550"/>
    <w:rsid w:val="00D758A7"/>
    <w:rsid w:val="00D8240C"/>
    <w:rsid w:val="00D84922"/>
    <w:rsid w:val="00D86A6F"/>
    <w:rsid w:val="00D903EE"/>
    <w:rsid w:val="00D90E31"/>
    <w:rsid w:val="00D91134"/>
    <w:rsid w:val="00D94667"/>
    <w:rsid w:val="00D94EC5"/>
    <w:rsid w:val="00D955D9"/>
    <w:rsid w:val="00D95A2D"/>
    <w:rsid w:val="00DA13E6"/>
    <w:rsid w:val="00DA1B42"/>
    <w:rsid w:val="00DA5E09"/>
    <w:rsid w:val="00DA6DB9"/>
    <w:rsid w:val="00DA7434"/>
    <w:rsid w:val="00DB408E"/>
    <w:rsid w:val="00DB4B1B"/>
    <w:rsid w:val="00DB5401"/>
    <w:rsid w:val="00DB68C6"/>
    <w:rsid w:val="00DC7162"/>
    <w:rsid w:val="00DD5F57"/>
    <w:rsid w:val="00DD6387"/>
    <w:rsid w:val="00DF59C7"/>
    <w:rsid w:val="00DF5DD1"/>
    <w:rsid w:val="00DF7555"/>
    <w:rsid w:val="00DF7D0F"/>
    <w:rsid w:val="00E01FCB"/>
    <w:rsid w:val="00E02BA8"/>
    <w:rsid w:val="00E04556"/>
    <w:rsid w:val="00E0523C"/>
    <w:rsid w:val="00E056C8"/>
    <w:rsid w:val="00E07D60"/>
    <w:rsid w:val="00E1031A"/>
    <w:rsid w:val="00E12884"/>
    <w:rsid w:val="00E14C44"/>
    <w:rsid w:val="00E16A28"/>
    <w:rsid w:val="00E16E1F"/>
    <w:rsid w:val="00E20C84"/>
    <w:rsid w:val="00E217C5"/>
    <w:rsid w:val="00E2186E"/>
    <w:rsid w:val="00E221F4"/>
    <w:rsid w:val="00E22405"/>
    <w:rsid w:val="00E2468D"/>
    <w:rsid w:val="00E30663"/>
    <w:rsid w:val="00E30995"/>
    <w:rsid w:val="00E325DA"/>
    <w:rsid w:val="00E35312"/>
    <w:rsid w:val="00E3579E"/>
    <w:rsid w:val="00E372EE"/>
    <w:rsid w:val="00E4269C"/>
    <w:rsid w:val="00E441BD"/>
    <w:rsid w:val="00E50497"/>
    <w:rsid w:val="00E526E2"/>
    <w:rsid w:val="00E52BAE"/>
    <w:rsid w:val="00E54BA7"/>
    <w:rsid w:val="00E555CE"/>
    <w:rsid w:val="00E6130F"/>
    <w:rsid w:val="00E617ED"/>
    <w:rsid w:val="00E61F7E"/>
    <w:rsid w:val="00E64517"/>
    <w:rsid w:val="00E66631"/>
    <w:rsid w:val="00E6752F"/>
    <w:rsid w:val="00E71ACD"/>
    <w:rsid w:val="00E72310"/>
    <w:rsid w:val="00E73CCD"/>
    <w:rsid w:val="00E74334"/>
    <w:rsid w:val="00E74891"/>
    <w:rsid w:val="00E764C2"/>
    <w:rsid w:val="00E8144A"/>
    <w:rsid w:val="00E820DE"/>
    <w:rsid w:val="00E82304"/>
    <w:rsid w:val="00E826C3"/>
    <w:rsid w:val="00E84217"/>
    <w:rsid w:val="00E86ED8"/>
    <w:rsid w:val="00E90C83"/>
    <w:rsid w:val="00E914C3"/>
    <w:rsid w:val="00E924C9"/>
    <w:rsid w:val="00E92C54"/>
    <w:rsid w:val="00E96F8D"/>
    <w:rsid w:val="00E9736F"/>
    <w:rsid w:val="00E97416"/>
    <w:rsid w:val="00EA1FDE"/>
    <w:rsid w:val="00EA2071"/>
    <w:rsid w:val="00EA267B"/>
    <w:rsid w:val="00EA629F"/>
    <w:rsid w:val="00EA72B0"/>
    <w:rsid w:val="00EB2023"/>
    <w:rsid w:val="00EB3FA1"/>
    <w:rsid w:val="00EB545E"/>
    <w:rsid w:val="00EC1029"/>
    <w:rsid w:val="00EC11CE"/>
    <w:rsid w:val="00EC1EF8"/>
    <w:rsid w:val="00EC7DED"/>
    <w:rsid w:val="00ED0CAF"/>
    <w:rsid w:val="00ED33AE"/>
    <w:rsid w:val="00ED594D"/>
    <w:rsid w:val="00EE0EEE"/>
    <w:rsid w:val="00EE1265"/>
    <w:rsid w:val="00EE31E7"/>
    <w:rsid w:val="00EE6080"/>
    <w:rsid w:val="00EE6470"/>
    <w:rsid w:val="00EE6A47"/>
    <w:rsid w:val="00EE7246"/>
    <w:rsid w:val="00EF033F"/>
    <w:rsid w:val="00EF1A84"/>
    <w:rsid w:val="00EF39C4"/>
    <w:rsid w:val="00EF4944"/>
    <w:rsid w:val="00EF69D8"/>
    <w:rsid w:val="00EF7DDE"/>
    <w:rsid w:val="00F003ED"/>
    <w:rsid w:val="00F023C3"/>
    <w:rsid w:val="00F02603"/>
    <w:rsid w:val="00F138AE"/>
    <w:rsid w:val="00F154F3"/>
    <w:rsid w:val="00F17173"/>
    <w:rsid w:val="00F21D38"/>
    <w:rsid w:val="00F21FF4"/>
    <w:rsid w:val="00F2474D"/>
    <w:rsid w:val="00F250B3"/>
    <w:rsid w:val="00F30F99"/>
    <w:rsid w:val="00F31E21"/>
    <w:rsid w:val="00F328BD"/>
    <w:rsid w:val="00F466B5"/>
    <w:rsid w:val="00F474F9"/>
    <w:rsid w:val="00F50575"/>
    <w:rsid w:val="00F506E1"/>
    <w:rsid w:val="00F533C9"/>
    <w:rsid w:val="00F55DC9"/>
    <w:rsid w:val="00F56030"/>
    <w:rsid w:val="00F60E5D"/>
    <w:rsid w:val="00F6125A"/>
    <w:rsid w:val="00F63A29"/>
    <w:rsid w:val="00F63D99"/>
    <w:rsid w:val="00F642FA"/>
    <w:rsid w:val="00F65B93"/>
    <w:rsid w:val="00F6604C"/>
    <w:rsid w:val="00F660BE"/>
    <w:rsid w:val="00F7082F"/>
    <w:rsid w:val="00F73438"/>
    <w:rsid w:val="00F7457C"/>
    <w:rsid w:val="00F75BF4"/>
    <w:rsid w:val="00F76D45"/>
    <w:rsid w:val="00F77913"/>
    <w:rsid w:val="00F90029"/>
    <w:rsid w:val="00F925E6"/>
    <w:rsid w:val="00F93033"/>
    <w:rsid w:val="00F9309B"/>
    <w:rsid w:val="00F97342"/>
    <w:rsid w:val="00FA0D2F"/>
    <w:rsid w:val="00FA28F3"/>
    <w:rsid w:val="00FA2B97"/>
    <w:rsid w:val="00FA334B"/>
    <w:rsid w:val="00FB0F13"/>
    <w:rsid w:val="00FB1DC3"/>
    <w:rsid w:val="00FB2C8C"/>
    <w:rsid w:val="00FB457B"/>
    <w:rsid w:val="00FB53A8"/>
    <w:rsid w:val="00FB6266"/>
    <w:rsid w:val="00FB7EB3"/>
    <w:rsid w:val="00FC197A"/>
    <w:rsid w:val="00FC1AD2"/>
    <w:rsid w:val="00FC1D7D"/>
    <w:rsid w:val="00FC24C0"/>
    <w:rsid w:val="00FC38B6"/>
    <w:rsid w:val="00FC4526"/>
    <w:rsid w:val="00FC4818"/>
    <w:rsid w:val="00FC62C3"/>
    <w:rsid w:val="00FD2C3B"/>
    <w:rsid w:val="00FD471E"/>
    <w:rsid w:val="00FD6763"/>
    <w:rsid w:val="00FE2DB1"/>
    <w:rsid w:val="00FE304B"/>
    <w:rsid w:val="00FE483B"/>
    <w:rsid w:val="00FF2022"/>
    <w:rsid w:val="00FF6D12"/>
    <w:rsid w:val="00FF7DB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5728197"/>
  <w15:docId w15:val="{61CD5A15-B750-4402-8649-4D8B4231A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0D40"/>
    <w:rPr>
      <w:rFonts w:ascii="Courier New" w:eastAsia="Times New Roman" w:hAnsi="Courier New" w:cs="Courier New"/>
    </w:rPr>
  </w:style>
  <w:style w:type="paragraph" w:styleId="Heading1">
    <w:name w:val="heading 1"/>
    <w:basedOn w:val="Normal"/>
    <w:next w:val="Normal"/>
    <w:link w:val="Heading1Char"/>
    <w:uiPriority w:val="9"/>
    <w:qFormat/>
    <w:rsid w:val="00BE2B3E"/>
    <w:pPr>
      <w:keepNext/>
      <w:spacing w:before="240" w:after="60"/>
      <w:outlineLvl w:val="0"/>
    </w:pPr>
    <w:rPr>
      <w:rFonts w:ascii="Arial" w:hAnsi="Arial" w:cs="Times New Roman"/>
      <w:b/>
      <w:bCs/>
      <w:kern w:val="32"/>
      <w:sz w:val="32"/>
      <w:szCs w:val="32"/>
    </w:rPr>
  </w:style>
  <w:style w:type="paragraph" w:styleId="Heading2">
    <w:name w:val="heading 2"/>
    <w:basedOn w:val="Normal"/>
    <w:next w:val="Normal"/>
    <w:link w:val="Heading2Char"/>
    <w:uiPriority w:val="9"/>
    <w:qFormat/>
    <w:rsid w:val="00BE2B3E"/>
    <w:pPr>
      <w:keepNext/>
      <w:spacing w:before="240" w:after="60"/>
      <w:outlineLvl w:val="1"/>
    </w:pPr>
    <w:rPr>
      <w:rFonts w:ascii="Arial" w:hAnsi="Arial" w:cs="Times New Roman"/>
      <w:b/>
      <w:bCs/>
      <w:i/>
      <w:iCs/>
      <w:sz w:val="28"/>
      <w:szCs w:val="28"/>
    </w:rPr>
  </w:style>
  <w:style w:type="paragraph" w:styleId="Heading3">
    <w:name w:val="heading 3"/>
    <w:basedOn w:val="Normal"/>
    <w:next w:val="Normal"/>
    <w:link w:val="Heading3Char"/>
    <w:uiPriority w:val="9"/>
    <w:qFormat/>
    <w:rsid w:val="00BE2B3E"/>
    <w:pPr>
      <w:keepNext/>
      <w:spacing w:before="240" w:after="60"/>
      <w:outlineLvl w:val="2"/>
    </w:pPr>
    <w:rPr>
      <w:rFonts w:ascii="Arial" w:hAnsi="Arial" w:cs="Times New Roman"/>
      <w:b/>
      <w:bCs/>
      <w:sz w:val="26"/>
      <w:szCs w:val="26"/>
    </w:rPr>
  </w:style>
  <w:style w:type="paragraph" w:styleId="Heading4">
    <w:name w:val="heading 4"/>
    <w:basedOn w:val="Normal"/>
    <w:next w:val="Normal"/>
    <w:link w:val="Heading4Char"/>
    <w:uiPriority w:val="9"/>
    <w:qFormat/>
    <w:rsid w:val="00BE2B3E"/>
    <w:pPr>
      <w:keepNext/>
      <w:spacing w:before="240" w:after="60"/>
      <w:outlineLvl w:val="3"/>
    </w:pPr>
    <w:rPr>
      <w:rFonts w:cs="Times New Roman"/>
      <w:b/>
      <w:bCs/>
      <w:sz w:val="28"/>
      <w:szCs w:val="28"/>
    </w:rPr>
  </w:style>
  <w:style w:type="paragraph" w:styleId="Heading5">
    <w:name w:val="heading 5"/>
    <w:basedOn w:val="Normal"/>
    <w:next w:val="Normal"/>
    <w:link w:val="Heading5Char"/>
    <w:uiPriority w:val="9"/>
    <w:qFormat/>
    <w:rsid w:val="00BE2B3E"/>
    <w:pPr>
      <w:spacing w:before="240" w:after="60"/>
      <w:outlineLvl w:val="4"/>
    </w:pPr>
    <w:rPr>
      <w:rFonts w:cs="Times New Roman"/>
      <w:b/>
      <w:bCs/>
      <w:i/>
      <w:iCs/>
      <w:sz w:val="26"/>
      <w:szCs w:val="26"/>
    </w:rPr>
  </w:style>
  <w:style w:type="paragraph" w:styleId="Heading6">
    <w:name w:val="heading 6"/>
    <w:basedOn w:val="Normal"/>
    <w:next w:val="Normal"/>
    <w:link w:val="Heading6Char"/>
    <w:uiPriority w:val="9"/>
    <w:qFormat/>
    <w:rsid w:val="00BE2B3E"/>
    <w:pPr>
      <w:spacing w:before="240" w:after="60"/>
      <w:outlineLvl w:val="5"/>
    </w:pPr>
    <w:rPr>
      <w:rFonts w:cs="Times New Roman"/>
      <w:b/>
      <w:bCs/>
      <w:sz w:val="22"/>
      <w:szCs w:val="22"/>
    </w:rPr>
  </w:style>
  <w:style w:type="paragraph" w:styleId="Heading7">
    <w:name w:val="heading 7"/>
    <w:basedOn w:val="Normal"/>
    <w:next w:val="Normal"/>
    <w:link w:val="Heading7Char"/>
    <w:uiPriority w:val="9"/>
    <w:qFormat/>
    <w:rsid w:val="00BE2B3E"/>
    <w:pPr>
      <w:spacing w:before="240" w:after="60"/>
      <w:outlineLvl w:val="6"/>
    </w:pPr>
    <w:rPr>
      <w:rFonts w:cs="Times New Roman"/>
    </w:rPr>
  </w:style>
  <w:style w:type="paragraph" w:styleId="Heading8">
    <w:name w:val="heading 8"/>
    <w:basedOn w:val="Normal"/>
    <w:next w:val="Normal"/>
    <w:link w:val="Heading8Char"/>
    <w:uiPriority w:val="9"/>
    <w:qFormat/>
    <w:rsid w:val="00BE2B3E"/>
    <w:pPr>
      <w:spacing w:before="240" w:after="60"/>
      <w:outlineLvl w:val="7"/>
    </w:pPr>
    <w:rPr>
      <w:rFonts w:cs="Times New Roman"/>
      <w:i/>
      <w:iCs/>
    </w:rPr>
  </w:style>
  <w:style w:type="paragraph" w:styleId="Heading9">
    <w:name w:val="heading 9"/>
    <w:basedOn w:val="Normal"/>
    <w:next w:val="Normal"/>
    <w:link w:val="Heading9Char"/>
    <w:uiPriority w:val="9"/>
    <w:qFormat/>
    <w:rsid w:val="00BE2B3E"/>
    <w:pPr>
      <w:spacing w:before="240" w:after="60"/>
      <w:outlineLvl w:val="8"/>
    </w:pPr>
    <w:rPr>
      <w:rFonts w:ascii="Arial" w:hAnsi="Arial"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2B3E"/>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semiHidden/>
    <w:rsid w:val="00BE2B3E"/>
    <w:rPr>
      <w:rFonts w:ascii="Arial" w:eastAsia="Times New Roman" w:hAnsi="Arial" w:cs="Times New Roman"/>
      <w:b/>
      <w:bCs/>
      <w:i/>
      <w:iCs/>
      <w:sz w:val="28"/>
      <w:szCs w:val="28"/>
    </w:rPr>
  </w:style>
  <w:style w:type="character" w:customStyle="1" w:styleId="Heading3Char">
    <w:name w:val="Heading 3 Char"/>
    <w:basedOn w:val="DefaultParagraphFont"/>
    <w:link w:val="Heading3"/>
    <w:uiPriority w:val="9"/>
    <w:semiHidden/>
    <w:rsid w:val="00BE2B3E"/>
    <w:rPr>
      <w:rFonts w:ascii="Arial" w:eastAsia="Times New Roman" w:hAnsi="Arial" w:cs="Times New Roman"/>
      <w:b/>
      <w:bCs/>
      <w:sz w:val="26"/>
      <w:szCs w:val="26"/>
    </w:rPr>
  </w:style>
  <w:style w:type="character" w:customStyle="1" w:styleId="Heading4Char">
    <w:name w:val="Heading 4 Char"/>
    <w:basedOn w:val="DefaultParagraphFont"/>
    <w:link w:val="Heading4"/>
    <w:uiPriority w:val="9"/>
    <w:semiHidden/>
    <w:rsid w:val="00BE2B3E"/>
    <w:rPr>
      <w:rFonts w:cs="Times New Roman"/>
      <w:b/>
      <w:bCs/>
      <w:sz w:val="28"/>
      <w:szCs w:val="28"/>
    </w:rPr>
  </w:style>
  <w:style w:type="character" w:customStyle="1" w:styleId="Heading5Char">
    <w:name w:val="Heading 5 Char"/>
    <w:basedOn w:val="DefaultParagraphFont"/>
    <w:link w:val="Heading5"/>
    <w:uiPriority w:val="9"/>
    <w:semiHidden/>
    <w:rsid w:val="00BE2B3E"/>
    <w:rPr>
      <w:rFonts w:cs="Times New Roman"/>
      <w:b/>
      <w:bCs/>
      <w:i/>
      <w:iCs/>
      <w:sz w:val="26"/>
      <w:szCs w:val="26"/>
    </w:rPr>
  </w:style>
  <w:style w:type="character" w:customStyle="1" w:styleId="Heading6Char">
    <w:name w:val="Heading 6 Char"/>
    <w:basedOn w:val="DefaultParagraphFont"/>
    <w:link w:val="Heading6"/>
    <w:uiPriority w:val="9"/>
    <w:semiHidden/>
    <w:rsid w:val="00BE2B3E"/>
    <w:rPr>
      <w:rFonts w:cs="Times New Roman"/>
      <w:b/>
      <w:bCs/>
    </w:rPr>
  </w:style>
  <w:style w:type="character" w:customStyle="1" w:styleId="Heading7Char">
    <w:name w:val="Heading 7 Char"/>
    <w:basedOn w:val="DefaultParagraphFont"/>
    <w:link w:val="Heading7"/>
    <w:uiPriority w:val="9"/>
    <w:semiHidden/>
    <w:rsid w:val="00BE2B3E"/>
    <w:rPr>
      <w:rFonts w:cs="Times New Roman"/>
      <w:sz w:val="24"/>
      <w:szCs w:val="24"/>
    </w:rPr>
  </w:style>
  <w:style w:type="character" w:customStyle="1" w:styleId="Heading8Char">
    <w:name w:val="Heading 8 Char"/>
    <w:basedOn w:val="DefaultParagraphFont"/>
    <w:link w:val="Heading8"/>
    <w:uiPriority w:val="9"/>
    <w:semiHidden/>
    <w:rsid w:val="00BE2B3E"/>
    <w:rPr>
      <w:rFonts w:cs="Times New Roman"/>
      <w:i/>
      <w:iCs/>
      <w:sz w:val="24"/>
      <w:szCs w:val="24"/>
    </w:rPr>
  </w:style>
  <w:style w:type="character" w:customStyle="1" w:styleId="Heading9Char">
    <w:name w:val="Heading 9 Char"/>
    <w:basedOn w:val="DefaultParagraphFont"/>
    <w:link w:val="Heading9"/>
    <w:uiPriority w:val="9"/>
    <w:semiHidden/>
    <w:rsid w:val="00BE2B3E"/>
    <w:rPr>
      <w:rFonts w:ascii="Arial" w:eastAsia="Times New Roman" w:hAnsi="Arial" w:cs="Times New Roman"/>
    </w:rPr>
  </w:style>
  <w:style w:type="paragraph" w:styleId="Title">
    <w:name w:val="Title"/>
    <w:basedOn w:val="Normal"/>
    <w:next w:val="Normal"/>
    <w:link w:val="TitleChar"/>
    <w:uiPriority w:val="10"/>
    <w:qFormat/>
    <w:rsid w:val="00BE2B3E"/>
    <w:pPr>
      <w:spacing w:before="240" w:after="60"/>
      <w:jc w:val="center"/>
      <w:outlineLvl w:val="0"/>
    </w:pPr>
    <w:rPr>
      <w:rFonts w:ascii="Arial" w:hAnsi="Arial" w:cs="Times New Roman"/>
      <w:b/>
      <w:bCs/>
      <w:kern w:val="28"/>
      <w:sz w:val="32"/>
      <w:szCs w:val="32"/>
    </w:rPr>
  </w:style>
  <w:style w:type="character" w:customStyle="1" w:styleId="TitleChar">
    <w:name w:val="Title Char"/>
    <w:basedOn w:val="DefaultParagraphFont"/>
    <w:link w:val="Title"/>
    <w:uiPriority w:val="10"/>
    <w:rsid w:val="00BE2B3E"/>
    <w:rPr>
      <w:rFonts w:ascii="Arial" w:eastAsia="Times New Roman" w:hAnsi="Arial" w:cs="Times New Roman"/>
      <w:b/>
      <w:bCs/>
      <w:kern w:val="28"/>
      <w:sz w:val="32"/>
      <w:szCs w:val="32"/>
    </w:rPr>
  </w:style>
  <w:style w:type="paragraph" w:styleId="Subtitle">
    <w:name w:val="Subtitle"/>
    <w:basedOn w:val="Normal"/>
    <w:next w:val="Normal"/>
    <w:link w:val="SubtitleChar"/>
    <w:qFormat/>
    <w:rsid w:val="00BE2B3E"/>
    <w:pPr>
      <w:spacing w:after="60"/>
      <w:jc w:val="center"/>
      <w:outlineLvl w:val="1"/>
    </w:pPr>
    <w:rPr>
      <w:rFonts w:ascii="Arial" w:hAnsi="Arial" w:cs="Times New Roman"/>
    </w:rPr>
  </w:style>
  <w:style w:type="character" w:customStyle="1" w:styleId="SubtitleChar">
    <w:name w:val="Subtitle Char"/>
    <w:basedOn w:val="DefaultParagraphFont"/>
    <w:link w:val="Subtitle"/>
    <w:rsid w:val="00BE2B3E"/>
    <w:rPr>
      <w:rFonts w:ascii="Arial" w:eastAsia="Times New Roman" w:hAnsi="Arial" w:cs="Times New Roman"/>
      <w:sz w:val="24"/>
      <w:szCs w:val="24"/>
    </w:rPr>
  </w:style>
  <w:style w:type="character" w:styleId="Strong">
    <w:name w:val="Strong"/>
    <w:basedOn w:val="DefaultParagraphFont"/>
    <w:uiPriority w:val="22"/>
    <w:qFormat/>
    <w:rsid w:val="00BE2B3E"/>
    <w:rPr>
      <w:b/>
      <w:bCs/>
    </w:rPr>
  </w:style>
  <w:style w:type="character" w:styleId="Emphasis">
    <w:name w:val="Emphasis"/>
    <w:basedOn w:val="DefaultParagraphFont"/>
    <w:uiPriority w:val="20"/>
    <w:qFormat/>
    <w:rsid w:val="00BE2B3E"/>
    <w:rPr>
      <w:rFonts w:ascii="Arial" w:hAnsi="Arial"/>
      <w:b/>
      <w:i/>
      <w:iCs/>
    </w:rPr>
  </w:style>
  <w:style w:type="paragraph" w:customStyle="1" w:styleId="NoSpacing1">
    <w:name w:val="No Spacing1"/>
    <w:basedOn w:val="Normal"/>
    <w:uiPriority w:val="1"/>
    <w:semiHidden/>
    <w:qFormat/>
    <w:rsid w:val="00BE2B3E"/>
    <w:rPr>
      <w:szCs w:val="32"/>
    </w:rPr>
  </w:style>
  <w:style w:type="paragraph" w:customStyle="1" w:styleId="MediumList2-Accent41">
    <w:name w:val="Medium List 2 - Accent 41"/>
    <w:basedOn w:val="Normal"/>
    <w:uiPriority w:val="34"/>
    <w:qFormat/>
    <w:rsid w:val="00BE2B3E"/>
    <w:pPr>
      <w:ind w:left="720"/>
      <w:contextualSpacing/>
    </w:pPr>
  </w:style>
  <w:style w:type="paragraph" w:customStyle="1" w:styleId="MediumGrid1-Accent41">
    <w:name w:val="Medium Grid 1 - Accent 41"/>
    <w:basedOn w:val="Normal"/>
    <w:next w:val="Normal"/>
    <w:link w:val="MediumGrid1-Accent4Char"/>
    <w:uiPriority w:val="29"/>
    <w:qFormat/>
    <w:rsid w:val="00BE2B3E"/>
    <w:rPr>
      <w:i/>
    </w:rPr>
  </w:style>
  <w:style w:type="character" w:customStyle="1" w:styleId="MediumGrid1-Accent4Char">
    <w:name w:val="Medium Grid 1 - Accent 4 Char"/>
    <w:basedOn w:val="DefaultParagraphFont"/>
    <w:link w:val="MediumGrid1-Accent41"/>
    <w:uiPriority w:val="29"/>
    <w:rsid w:val="00BE2B3E"/>
    <w:rPr>
      <w:i/>
      <w:sz w:val="24"/>
      <w:szCs w:val="24"/>
    </w:rPr>
  </w:style>
  <w:style w:type="paragraph" w:customStyle="1" w:styleId="MediumGrid2-Accent41">
    <w:name w:val="Medium Grid 2 - Accent 41"/>
    <w:basedOn w:val="Normal"/>
    <w:next w:val="Normal"/>
    <w:link w:val="MediumGrid2-Accent4Char"/>
    <w:uiPriority w:val="30"/>
    <w:qFormat/>
    <w:rsid w:val="00BE2B3E"/>
    <w:pPr>
      <w:ind w:left="720" w:right="720"/>
    </w:pPr>
    <w:rPr>
      <w:b/>
      <w:i/>
      <w:szCs w:val="22"/>
    </w:rPr>
  </w:style>
  <w:style w:type="character" w:customStyle="1" w:styleId="MediumGrid2-Accent4Char">
    <w:name w:val="Medium Grid 2 - Accent 4 Char"/>
    <w:basedOn w:val="DefaultParagraphFont"/>
    <w:link w:val="MediumGrid2-Accent41"/>
    <w:uiPriority w:val="30"/>
    <w:rsid w:val="00BE2B3E"/>
    <w:rPr>
      <w:b/>
      <w:i/>
      <w:sz w:val="24"/>
    </w:rPr>
  </w:style>
  <w:style w:type="character" w:customStyle="1" w:styleId="SubtleEmphasis1">
    <w:name w:val="Subtle Emphasis1"/>
    <w:uiPriority w:val="19"/>
    <w:qFormat/>
    <w:rsid w:val="00BE2B3E"/>
    <w:rPr>
      <w:i/>
      <w:color w:val="5A5A5A"/>
    </w:rPr>
  </w:style>
  <w:style w:type="character" w:customStyle="1" w:styleId="IntenseEmphasis1">
    <w:name w:val="Intense Emphasis1"/>
    <w:basedOn w:val="DefaultParagraphFont"/>
    <w:uiPriority w:val="21"/>
    <w:qFormat/>
    <w:rsid w:val="00BE2B3E"/>
    <w:rPr>
      <w:b/>
      <w:i/>
      <w:sz w:val="24"/>
      <w:szCs w:val="24"/>
      <w:u w:val="single"/>
    </w:rPr>
  </w:style>
  <w:style w:type="character" w:customStyle="1" w:styleId="SubtleReference1">
    <w:name w:val="Subtle Reference1"/>
    <w:basedOn w:val="DefaultParagraphFont"/>
    <w:uiPriority w:val="31"/>
    <w:qFormat/>
    <w:rsid w:val="00BE2B3E"/>
    <w:rPr>
      <w:sz w:val="24"/>
      <w:szCs w:val="24"/>
      <w:u w:val="single"/>
    </w:rPr>
  </w:style>
  <w:style w:type="character" w:customStyle="1" w:styleId="IntenseReference1">
    <w:name w:val="Intense Reference1"/>
    <w:basedOn w:val="DefaultParagraphFont"/>
    <w:uiPriority w:val="32"/>
    <w:qFormat/>
    <w:rsid w:val="00BE2B3E"/>
    <w:rPr>
      <w:b/>
      <w:sz w:val="24"/>
      <w:u w:val="single"/>
    </w:rPr>
  </w:style>
  <w:style w:type="character" w:customStyle="1" w:styleId="BookTitle1">
    <w:name w:val="Book Title1"/>
    <w:basedOn w:val="DefaultParagraphFont"/>
    <w:uiPriority w:val="33"/>
    <w:qFormat/>
    <w:rsid w:val="00BE2B3E"/>
    <w:rPr>
      <w:rFonts w:ascii="Arial" w:eastAsia="Times New Roman" w:hAnsi="Arial"/>
      <w:b/>
      <w:i/>
      <w:sz w:val="24"/>
      <w:szCs w:val="24"/>
    </w:rPr>
  </w:style>
  <w:style w:type="paragraph" w:customStyle="1" w:styleId="TOCHeading1">
    <w:name w:val="TOC Heading1"/>
    <w:basedOn w:val="Heading1"/>
    <w:next w:val="Normal"/>
    <w:uiPriority w:val="39"/>
    <w:semiHidden/>
    <w:unhideWhenUsed/>
    <w:qFormat/>
    <w:rsid w:val="00BE2B3E"/>
    <w:pPr>
      <w:outlineLvl w:val="9"/>
    </w:pPr>
  </w:style>
  <w:style w:type="paragraph" w:styleId="Caption">
    <w:name w:val="caption"/>
    <w:basedOn w:val="Normal"/>
    <w:next w:val="Normal"/>
    <w:uiPriority w:val="35"/>
    <w:qFormat/>
    <w:rsid w:val="006447B0"/>
    <w:rPr>
      <w:b/>
      <w:bCs/>
      <w:color w:val="4F81BD"/>
      <w:sz w:val="18"/>
      <w:szCs w:val="18"/>
    </w:rPr>
  </w:style>
  <w:style w:type="table" w:styleId="TableGrid">
    <w:name w:val="Table Grid"/>
    <w:basedOn w:val="TableNormal"/>
    <w:rsid w:val="003F4AA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rsid w:val="00EA21FC"/>
    <w:rPr>
      <w:color w:val="0000FF"/>
      <w:u w:val="single"/>
    </w:rPr>
  </w:style>
  <w:style w:type="paragraph" w:styleId="BodyText">
    <w:name w:val="Body Text"/>
    <w:basedOn w:val="Normal"/>
    <w:link w:val="BodyTextChar"/>
    <w:rsid w:val="00EA21FC"/>
    <w:rPr>
      <w:rFonts w:ascii="Times" w:eastAsia="Times" w:hAnsi="Times" w:cs="Times New Roman"/>
      <w:b/>
      <w:sz w:val="32"/>
    </w:rPr>
  </w:style>
  <w:style w:type="character" w:customStyle="1" w:styleId="BodyTextChar">
    <w:name w:val="Body Text Char"/>
    <w:basedOn w:val="DefaultParagraphFont"/>
    <w:link w:val="BodyText"/>
    <w:rsid w:val="00EA21FC"/>
    <w:rPr>
      <w:rFonts w:ascii="Times" w:eastAsia="Times" w:hAnsi="Times"/>
      <w:b/>
      <w:sz w:val="32"/>
    </w:rPr>
  </w:style>
  <w:style w:type="paragraph" w:customStyle="1" w:styleId="Default">
    <w:name w:val="Default"/>
    <w:rsid w:val="00EA21FC"/>
    <w:pPr>
      <w:autoSpaceDE w:val="0"/>
      <w:autoSpaceDN w:val="0"/>
      <w:adjustRightInd w:val="0"/>
    </w:pPr>
    <w:rPr>
      <w:rFonts w:eastAsia="Times New Roman" w:cs="Arial"/>
      <w:color w:val="000000"/>
      <w:sz w:val="24"/>
      <w:szCs w:val="24"/>
    </w:rPr>
  </w:style>
  <w:style w:type="paragraph" w:styleId="NormalWeb">
    <w:name w:val="Normal (Web)"/>
    <w:basedOn w:val="Normal"/>
    <w:uiPriority w:val="99"/>
    <w:rsid w:val="00EA21FC"/>
    <w:pPr>
      <w:spacing w:line="19" w:lineRule="atLeast"/>
    </w:pPr>
    <w:rPr>
      <w:rFonts w:ascii="Times New Roman" w:hAnsi="Times New Roman" w:cs="Times New Roman"/>
      <w:color w:val="333333"/>
      <w:sz w:val="24"/>
      <w:szCs w:val="24"/>
    </w:rPr>
  </w:style>
  <w:style w:type="paragraph" w:styleId="Header">
    <w:name w:val="header"/>
    <w:basedOn w:val="Normal"/>
    <w:link w:val="HeaderChar"/>
    <w:uiPriority w:val="99"/>
    <w:unhideWhenUsed/>
    <w:rsid w:val="00EA21FC"/>
    <w:pPr>
      <w:tabs>
        <w:tab w:val="center" w:pos="4680"/>
        <w:tab w:val="right" w:pos="9360"/>
      </w:tabs>
    </w:pPr>
  </w:style>
  <w:style w:type="character" w:customStyle="1" w:styleId="HeaderChar">
    <w:name w:val="Header Char"/>
    <w:basedOn w:val="DefaultParagraphFont"/>
    <w:link w:val="Header"/>
    <w:uiPriority w:val="99"/>
    <w:rsid w:val="00EA21FC"/>
    <w:rPr>
      <w:rFonts w:ascii="Courier New" w:eastAsia="Times New Roman" w:hAnsi="Courier New" w:cs="Courier New"/>
    </w:rPr>
  </w:style>
  <w:style w:type="paragraph" w:styleId="Footer">
    <w:name w:val="footer"/>
    <w:basedOn w:val="Normal"/>
    <w:link w:val="FooterChar"/>
    <w:uiPriority w:val="99"/>
    <w:unhideWhenUsed/>
    <w:rsid w:val="00EA21FC"/>
    <w:pPr>
      <w:tabs>
        <w:tab w:val="center" w:pos="4680"/>
        <w:tab w:val="right" w:pos="9360"/>
      </w:tabs>
    </w:pPr>
  </w:style>
  <w:style w:type="character" w:customStyle="1" w:styleId="FooterChar">
    <w:name w:val="Footer Char"/>
    <w:basedOn w:val="DefaultParagraphFont"/>
    <w:link w:val="Footer"/>
    <w:uiPriority w:val="99"/>
    <w:rsid w:val="00EA21FC"/>
    <w:rPr>
      <w:rFonts w:ascii="Courier New" w:eastAsia="Times New Roman" w:hAnsi="Courier New" w:cs="Courier New"/>
    </w:rPr>
  </w:style>
  <w:style w:type="paragraph" w:styleId="BalloonText">
    <w:name w:val="Balloon Text"/>
    <w:basedOn w:val="Normal"/>
    <w:link w:val="BalloonTextChar"/>
    <w:uiPriority w:val="99"/>
    <w:semiHidden/>
    <w:unhideWhenUsed/>
    <w:rsid w:val="007B54FF"/>
    <w:rPr>
      <w:rFonts w:ascii="Tahoma" w:hAnsi="Tahoma" w:cs="Tahoma"/>
      <w:sz w:val="16"/>
      <w:szCs w:val="16"/>
    </w:rPr>
  </w:style>
  <w:style w:type="character" w:customStyle="1" w:styleId="BalloonTextChar">
    <w:name w:val="Balloon Text Char"/>
    <w:basedOn w:val="DefaultParagraphFont"/>
    <w:link w:val="BalloonText"/>
    <w:uiPriority w:val="99"/>
    <w:semiHidden/>
    <w:rsid w:val="007B54FF"/>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4D4354"/>
    <w:rPr>
      <w:sz w:val="16"/>
      <w:szCs w:val="16"/>
    </w:rPr>
  </w:style>
  <w:style w:type="paragraph" w:styleId="CommentText">
    <w:name w:val="annotation text"/>
    <w:basedOn w:val="Normal"/>
    <w:link w:val="CommentTextChar"/>
    <w:uiPriority w:val="99"/>
    <w:unhideWhenUsed/>
    <w:rsid w:val="004D4354"/>
  </w:style>
  <w:style w:type="character" w:customStyle="1" w:styleId="CommentTextChar">
    <w:name w:val="Comment Text Char"/>
    <w:basedOn w:val="DefaultParagraphFont"/>
    <w:link w:val="CommentText"/>
    <w:uiPriority w:val="99"/>
    <w:rsid w:val="004D4354"/>
    <w:rPr>
      <w:rFonts w:ascii="Courier New" w:eastAsia="Times New Roman" w:hAnsi="Courier New" w:cs="Courier New"/>
    </w:rPr>
  </w:style>
  <w:style w:type="paragraph" w:styleId="CommentSubject">
    <w:name w:val="annotation subject"/>
    <w:basedOn w:val="CommentText"/>
    <w:next w:val="CommentText"/>
    <w:link w:val="CommentSubjectChar"/>
    <w:uiPriority w:val="99"/>
    <w:semiHidden/>
    <w:unhideWhenUsed/>
    <w:rsid w:val="004D4354"/>
    <w:rPr>
      <w:b/>
      <w:bCs/>
    </w:rPr>
  </w:style>
  <w:style w:type="character" w:customStyle="1" w:styleId="CommentSubjectChar">
    <w:name w:val="Comment Subject Char"/>
    <w:basedOn w:val="CommentTextChar"/>
    <w:link w:val="CommentSubject"/>
    <w:uiPriority w:val="99"/>
    <w:semiHidden/>
    <w:rsid w:val="004D4354"/>
    <w:rPr>
      <w:rFonts w:ascii="Courier New" w:eastAsia="Times New Roman" w:hAnsi="Courier New" w:cs="Courier New"/>
      <w:b/>
      <w:bCs/>
    </w:rPr>
  </w:style>
  <w:style w:type="paragraph" w:customStyle="1" w:styleId="MediumList1-Accent41">
    <w:name w:val="Medium List 1 - Accent 41"/>
    <w:hidden/>
    <w:uiPriority w:val="99"/>
    <w:semiHidden/>
    <w:rsid w:val="00605694"/>
    <w:rPr>
      <w:rFonts w:ascii="Courier New" w:eastAsia="Times New Roman" w:hAnsi="Courier New" w:cs="Courier New"/>
    </w:rPr>
  </w:style>
  <w:style w:type="character" w:customStyle="1" w:styleId="apple-style-span">
    <w:name w:val="apple-style-span"/>
    <w:basedOn w:val="DefaultParagraphFont"/>
    <w:rsid w:val="00B41223"/>
    <w:rPr>
      <w:rFonts w:cs="Times New Roman"/>
    </w:rPr>
  </w:style>
  <w:style w:type="paragraph" w:customStyle="1" w:styleId="LightList-Accent31">
    <w:name w:val="Light List - Accent 31"/>
    <w:hidden/>
    <w:uiPriority w:val="99"/>
    <w:semiHidden/>
    <w:rsid w:val="008E6DFA"/>
    <w:rPr>
      <w:rFonts w:ascii="Courier New" w:eastAsia="Times New Roman" w:hAnsi="Courier New" w:cs="Courier New"/>
    </w:rPr>
  </w:style>
  <w:style w:type="character" w:styleId="FollowedHyperlink">
    <w:name w:val="FollowedHyperlink"/>
    <w:basedOn w:val="DefaultParagraphFont"/>
    <w:uiPriority w:val="99"/>
    <w:semiHidden/>
    <w:unhideWhenUsed/>
    <w:rsid w:val="00F01AFE"/>
    <w:rPr>
      <w:color w:val="800080"/>
      <w:u w:val="single"/>
    </w:rPr>
  </w:style>
  <w:style w:type="paragraph" w:styleId="FootnoteText">
    <w:name w:val="footnote text"/>
    <w:basedOn w:val="Normal"/>
    <w:link w:val="FootnoteTextChar"/>
    <w:rsid w:val="00152616"/>
  </w:style>
  <w:style w:type="character" w:customStyle="1" w:styleId="FootnoteTextChar">
    <w:name w:val="Footnote Text Char"/>
    <w:basedOn w:val="DefaultParagraphFont"/>
    <w:link w:val="FootnoteText"/>
    <w:rsid w:val="00152616"/>
    <w:rPr>
      <w:rFonts w:ascii="Courier New" w:eastAsia="Times New Roman" w:hAnsi="Courier New" w:cs="Courier New"/>
    </w:rPr>
  </w:style>
  <w:style w:type="character" w:styleId="FootnoteReference">
    <w:name w:val="footnote reference"/>
    <w:basedOn w:val="DefaultParagraphFont"/>
    <w:rsid w:val="00152616"/>
    <w:rPr>
      <w:vertAlign w:val="superscript"/>
    </w:rPr>
  </w:style>
  <w:style w:type="paragraph" w:styleId="NoSpacing">
    <w:name w:val="No Spacing"/>
    <w:uiPriority w:val="1"/>
    <w:qFormat/>
    <w:rsid w:val="00BE214C"/>
    <w:rPr>
      <w:rFonts w:asciiTheme="minorHAnsi" w:eastAsiaTheme="minorHAnsi" w:hAnsiTheme="minorHAnsi" w:cstheme="minorBidi"/>
      <w:sz w:val="22"/>
      <w:szCs w:val="22"/>
    </w:rPr>
  </w:style>
  <w:style w:type="paragraph" w:styleId="ListParagraph">
    <w:name w:val="List Paragraph"/>
    <w:aliases w:val="PR:List Paragraph,KHC List Paragraph,SGH List Paragraph,列出段落1,Bullet List,FooterText,List Paragraph1,numbered,Paragraphe de liste1,Bulletr List Paragraph,列出段落,List Paragraph2,List Paragraph21,Parágrafo da Lista1,Párrafo de lista1,リスト段落1"/>
    <w:basedOn w:val="Normal"/>
    <w:link w:val="ListParagraphChar"/>
    <w:uiPriority w:val="34"/>
    <w:qFormat/>
    <w:rsid w:val="006B612C"/>
    <w:pPr>
      <w:ind w:left="720"/>
      <w:contextualSpacing/>
    </w:pPr>
  </w:style>
  <w:style w:type="paragraph" w:styleId="Revision">
    <w:name w:val="Revision"/>
    <w:hidden/>
    <w:rsid w:val="003442F5"/>
    <w:rPr>
      <w:rFonts w:ascii="Courier New" w:eastAsia="Times New Roman" w:hAnsi="Courier New" w:cs="Courier New"/>
    </w:rPr>
  </w:style>
  <w:style w:type="paragraph" w:styleId="IntenseQuote">
    <w:name w:val="Intense Quote"/>
    <w:basedOn w:val="Normal"/>
    <w:next w:val="Normal"/>
    <w:link w:val="IntenseQuoteChar"/>
    <w:qFormat/>
    <w:rsid w:val="00D06A7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rsid w:val="00D06A72"/>
    <w:rPr>
      <w:rFonts w:ascii="Courier New" w:eastAsia="Times New Roman" w:hAnsi="Courier New" w:cs="Courier New"/>
      <w:b/>
      <w:bCs/>
      <w:i/>
      <w:iCs/>
      <w:color w:val="4F81BD" w:themeColor="accent1"/>
    </w:rPr>
  </w:style>
  <w:style w:type="paragraph" w:customStyle="1" w:styleId="Pa3">
    <w:name w:val="Pa3"/>
    <w:basedOn w:val="Default"/>
    <w:next w:val="Default"/>
    <w:uiPriority w:val="99"/>
    <w:rsid w:val="00AF1BEC"/>
    <w:pPr>
      <w:spacing w:line="241" w:lineRule="atLeast"/>
    </w:pPr>
    <w:rPr>
      <w:rFonts w:ascii="Whitney" w:eastAsia="Arial" w:hAnsi="Whitney" w:cs="Times New Roman"/>
      <w:color w:val="auto"/>
    </w:rPr>
  </w:style>
  <w:style w:type="character" w:customStyle="1" w:styleId="A12">
    <w:name w:val="A12"/>
    <w:uiPriority w:val="99"/>
    <w:rsid w:val="00AF1BEC"/>
    <w:rPr>
      <w:rFonts w:cs="Whitney"/>
      <w:color w:val="000000"/>
      <w:sz w:val="18"/>
      <w:szCs w:val="18"/>
    </w:rPr>
  </w:style>
  <w:style w:type="character" w:customStyle="1" w:styleId="ListParagraphChar">
    <w:name w:val="List Paragraph Char"/>
    <w:aliases w:val="PR:List Paragraph Char,KHC List Paragraph Char,SGH List Paragraph Char,列出段落1 Char,Bullet List Char,FooterText Char,List Paragraph1 Char,numbered Char,Paragraphe de liste1 Char,Bulletr List Paragraph Char,列出段落 Char,リスト段落1 Char"/>
    <w:basedOn w:val="DefaultParagraphFont"/>
    <w:link w:val="ListParagraph"/>
    <w:uiPriority w:val="34"/>
    <w:locked/>
    <w:rsid w:val="00E0523C"/>
    <w:rPr>
      <w:rFonts w:ascii="Courier New" w:eastAsia="Times New Roman" w:hAnsi="Courier New" w:cs="Courier New"/>
    </w:rPr>
  </w:style>
  <w:style w:type="character" w:customStyle="1" w:styleId="A11">
    <w:name w:val="A11"/>
    <w:uiPriority w:val="99"/>
    <w:rsid w:val="009E7F22"/>
    <w:rPr>
      <w:rFonts w:cs="Whitney Book"/>
      <w:color w:val="000000"/>
      <w:sz w:val="26"/>
      <w:szCs w:val="26"/>
    </w:rPr>
  </w:style>
  <w:style w:type="character" w:customStyle="1" w:styleId="a110">
    <w:name w:val="a11"/>
    <w:basedOn w:val="DefaultParagraphFont"/>
    <w:rsid w:val="00E526E2"/>
    <w:rPr>
      <w:rFonts w:ascii="Whitney Book" w:hAnsi="Whitney Book" w:cs="Times New Roman" w:hint="defaul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865041">
      <w:bodyDiv w:val="1"/>
      <w:marLeft w:val="0"/>
      <w:marRight w:val="0"/>
      <w:marTop w:val="0"/>
      <w:marBottom w:val="0"/>
      <w:divBdr>
        <w:top w:val="none" w:sz="0" w:space="0" w:color="auto"/>
        <w:left w:val="none" w:sz="0" w:space="0" w:color="auto"/>
        <w:bottom w:val="none" w:sz="0" w:space="0" w:color="auto"/>
        <w:right w:val="none" w:sz="0" w:space="0" w:color="auto"/>
      </w:divBdr>
    </w:div>
    <w:div w:id="116025310">
      <w:bodyDiv w:val="1"/>
      <w:marLeft w:val="0"/>
      <w:marRight w:val="0"/>
      <w:marTop w:val="0"/>
      <w:marBottom w:val="0"/>
      <w:divBdr>
        <w:top w:val="none" w:sz="0" w:space="0" w:color="auto"/>
        <w:left w:val="none" w:sz="0" w:space="0" w:color="auto"/>
        <w:bottom w:val="none" w:sz="0" w:space="0" w:color="auto"/>
        <w:right w:val="none" w:sz="0" w:space="0" w:color="auto"/>
      </w:divBdr>
    </w:div>
    <w:div w:id="134496938">
      <w:bodyDiv w:val="1"/>
      <w:marLeft w:val="0"/>
      <w:marRight w:val="0"/>
      <w:marTop w:val="0"/>
      <w:marBottom w:val="0"/>
      <w:divBdr>
        <w:top w:val="none" w:sz="0" w:space="0" w:color="auto"/>
        <w:left w:val="none" w:sz="0" w:space="0" w:color="auto"/>
        <w:bottom w:val="none" w:sz="0" w:space="0" w:color="auto"/>
        <w:right w:val="none" w:sz="0" w:space="0" w:color="auto"/>
      </w:divBdr>
    </w:div>
    <w:div w:id="263392174">
      <w:bodyDiv w:val="1"/>
      <w:marLeft w:val="0"/>
      <w:marRight w:val="0"/>
      <w:marTop w:val="0"/>
      <w:marBottom w:val="0"/>
      <w:divBdr>
        <w:top w:val="none" w:sz="0" w:space="0" w:color="auto"/>
        <w:left w:val="none" w:sz="0" w:space="0" w:color="auto"/>
        <w:bottom w:val="none" w:sz="0" w:space="0" w:color="auto"/>
        <w:right w:val="none" w:sz="0" w:space="0" w:color="auto"/>
      </w:divBdr>
    </w:div>
    <w:div w:id="308293167">
      <w:bodyDiv w:val="1"/>
      <w:marLeft w:val="0"/>
      <w:marRight w:val="0"/>
      <w:marTop w:val="0"/>
      <w:marBottom w:val="0"/>
      <w:divBdr>
        <w:top w:val="none" w:sz="0" w:space="0" w:color="auto"/>
        <w:left w:val="none" w:sz="0" w:space="0" w:color="auto"/>
        <w:bottom w:val="none" w:sz="0" w:space="0" w:color="auto"/>
        <w:right w:val="none" w:sz="0" w:space="0" w:color="auto"/>
      </w:divBdr>
      <w:divsChild>
        <w:div w:id="271406120">
          <w:marLeft w:val="0"/>
          <w:marRight w:val="0"/>
          <w:marTop w:val="0"/>
          <w:marBottom w:val="0"/>
          <w:divBdr>
            <w:top w:val="none" w:sz="0" w:space="0" w:color="auto"/>
            <w:left w:val="none" w:sz="0" w:space="0" w:color="auto"/>
            <w:bottom w:val="none" w:sz="0" w:space="0" w:color="auto"/>
            <w:right w:val="none" w:sz="0" w:space="0" w:color="auto"/>
          </w:divBdr>
          <w:divsChild>
            <w:div w:id="672220389">
              <w:marLeft w:val="-225"/>
              <w:marRight w:val="-225"/>
              <w:marTop w:val="0"/>
              <w:marBottom w:val="0"/>
              <w:divBdr>
                <w:top w:val="none" w:sz="0" w:space="0" w:color="auto"/>
                <w:left w:val="none" w:sz="0" w:space="0" w:color="auto"/>
                <w:bottom w:val="none" w:sz="0" w:space="0" w:color="auto"/>
                <w:right w:val="none" w:sz="0" w:space="0" w:color="auto"/>
              </w:divBdr>
              <w:divsChild>
                <w:div w:id="75832343">
                  <w:marLeft w:val="0"/>
                  <w:marRight w:val="0"/>
                  <w:marTop w:val="0"/>
                  <w:marBottom w:val="0"/>
                  <w:divBdr>
                    <w:top w:val="none" w:sz="0" w:space="0" w:color="auto"/>
                    <w:left w:val="none" w:sz="0" w:space="0" w:color="auto"/>
                    <w:bottom w:val="none" w:sz="0" w:space="0" w:color="auto"/>
                    <w:right w:val="none" w:sz="0" w:space="0" w:color="auto"/>
                  </w:divBdr>
                  <w:divsChild>
                    <w:div w:id="850341945">
                      <w:marLeft w:val="0"/>
                      <w:marRight w:val="0"/>
                      <w:marTop w:val="0"/>
                      <w:marBottom w:val="0"/>
                      <w:divBdr>
                        <w:top w:val="none" w:sz="0" w:space="0" w:color="auto"/>
                        <w:left w:val="none" w:sz="0" w:space="0" w:color="auto"/>
                        <w:bottom w:val="none" w:sz="0" w:space="0" w:color="auto"/>
                        <w:right w:val="none" w:sz="0" w:space="0" w:color="auto"/>
                      </w:divBdr>
                      <w:divsChild>
                        <w:div w:id="473450105">
                          <w:marLeft w:val="0"/>
                          <w:marRight w:val="0"/>
                          <w:marTop w:val="0"/>
                          <w:marBottom w:val="0"/>
                          <w:divBdr>
                            <w:top w:val="none" w:sz="0" w:space="0" w:color="auto"/>
                            <w:left w:val="none" w:sz="0" w:space="0" w:color="auto"/>
                            <w:bottom w:val="none" w:sz="0" w:space="0" w:color="auto"/>
                            <w:right w:val="none" w:sz="0" w:space="0" w:color="auto"/>
                          </w:divBdr>
                          <w:divsChild>
                            <w:div w:id="1103838173">
                              <w:marLeft w:val="0"/>
                              <w:marRight w:val="0"/>
                              <w:marTop w:val="0"/>
                              <w:marBottom w:val="0"/>
                              <w:divBdr>
                                <w:top w:val="none" w:sz="0" w:space="0" w:color="auto"/>
                                <w:left w:val="none" w:sz="0" w:space="0" w:color="auto"/>
                                <w:bottom w:val="none" w:sz="0" w:space="0" w:color="auto"/>
                                <w:right w:val="none" w:sz="0" w:space="0" w:color="auto"/>
                              </w:divBdr>
                              <w:divsChild>
                                <w:div w:id="766509985">
                                  <w:marLeft w:val="0"/>
                                  <w:marRight w:val="0"/>
                                  <w:marTop w:val="0"/>
                                  <w:marBottom w:val="0"/>
                                  <w:divBdr>
                                    <w:top w:val="none" w:sz="0" w:space="0" w:color="auto"/>
                                    <w:left w:val="none" w:sz="0" w:space="0" w:color="auto"/>
                                    <w:bottom w:val="none" w:sz="0" w:space="0" w:color="auto"/>
                                    <w:right w:val="none" w:sz="0" w:space="0" w:color="auto"/>
                                  </w:divBdr>
                                  <w:divsChild>
                                    <w:div w:id="88815323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92072275">
                              <w:marLeft w:val="0"/>
                              <w:marRight w:val="0"/>
                              <w:marTop w:val="0"/>
                              <w:marBottom w:val="0"/>
                              <w:divBdr>
                                <w:top w:val="none" w:sz="0" w:space="0" w:color="auto"/>
                                <w:left w:val="none" w:sz="0" w:space="0" w:color="auto"/>
                                <w:bottom w:val="none" w:sz="0" w:space="0" w:color="auto"/>
                                <w:right w:val="none" w:sz="0" w:space="0" w:color="auto"/>
                              </w:divBdr>
                              <w:divsChild>
                                <w:div w:id="2098749461">
                                  <w:marLeft w:val="0"/>
                                  <w:marRight w:val="0"/>
                                  <w:marTop w:val="0"/>
                                  <w:marBottom w:val="0"/>
                                  <w:divBdr>
                                    <w:top w:val="none" w:sz="0" w:space="0" w:color="auto"/>
                                    <w:left w:val="none" w:sz="0" w:space="0" w:color="auto"/>
                                    <w:bottom w:val="none" w:sz="0" w:space="0" w:color="auto"/>
                                    <w:right w:val="none" w:sz="0" w:space="0" w:color="auto"/>
                                  </w:divBdr>
                                  <w:divsChild>
                                    <w:div w:id="67477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8994520">
      <w:bodyDiv w:val="1"/>
      <w:marLeft w:val="0"/>
      <w:marRight w:val="0"/>
      <w:marTop w:val="0"/>
      <w:marBottom w:val="0"/>
      <w:divBdr>
        <w:top w:val="none" w:sz="0" w:space="0" w:color="auto"/>
        <w:left w:val="none" w:sz="0" w:space="0" w:color="auto"/>
        <w:bottom w:val="none" w:sz="0" w:space="0" w:color="auto"/>
        <w:right w:val="none" w:sz="0" w:space="0" w:color="auto"/>
      </w:divBdr>
    </w:div>
    <w:div w:id="872620717">
      <w:bodyDiv w:val="1"/>
      <w:marLeft w:val="0"/>
      <w:marRight w:val="0"/>
      <w:marTop w:val="0"/>
      <w:marBottom w:val="0"/>
      <w:divBdr>
        <w:top w:val="none" w:sz="0" w:space="0" w:color="auto"/>
        <w:left w:val="none" w:sz="0" w:space="0" w:color="auto"/>
        <w:bottom w:val="none" w:sz="0" w:space="0" w:color="auto"/>
        <w:right w:val="none" w:sz="0" w:space="0" w:color="auto"/>
      </w:divBdr>
    </w:div>
    <w:div w:id="899941687">
      <w:bodyDiv w:val="1"/>
      <w:marLeft w:val="0"/>
      <w:marRight w:val="0"/>
      <w:marTop w:val="0"/>
      <w:marBottom w:val="0"/>
      <w:divBdr>
        <w:top w:val="none" w:sz="0" w:space="0" w:color="auto"/>
        <w:left w:val="none" w:sz="0" w:space="0" w:color="auto"/>
        <w:bottom w:val="none" w:sz="0" w:space="0" w:color="auto"/>
        <w:right w:val="none" w:sz="0" w:space="0" w:color="auto"/>
      </w:divBdr>
    </w:div>
    <w:div w:id="1325351683">
      <w:bodyDiv w:val="1"/>
      <w:marLeft w:val="0"/>
      <w:marRight w:val="0"/>
      <w:marTop w:val="0"/>
      <w:marBottom w:val="0"/>
      <w:divBdr>
        <w:top w:val="none" w:sz="0" w:space="0" w:color="auto"/>
        <w:left w:val="none" w:sz="0" w:space="0" w:color="auto"/>
        <w:bottom w:val="none" w:sz="0" w:space="0" w:color="auto"/>
        <w:right w:val="none" w:sz="0" w:space="0" w:color="auto"/>
      </w:divBdr>
    </w:div>
    <w:div w:id="1328289920">
      <w:bodyDiv w:val="1"/>
      <w:marLeft w:val="0"/>
      <w:marRight w:val="0"/>
      <w:marTop w:val="0"/>
      <w:marBottom w:val="0"/>
      <w:divBdr>
        <w:top w:val="none" w:sz="0" w:space="0" w:color="auto"/>
        <w:left w:val="none" w:sz="0" w:space="0" w:color="auto"/>
        <w:bottom w:val="none" w:sz="0" w:space="0" w:color="auto"/>
        <w:right w:val="none" w:sz="0" w:space="0" w:color="auto"/>
      </w:divBdr>
    </w:div>
    <w:div w:id="1341159502">
      <w:bodyDiv w:val="1"/>
      <w:marLeft w:val="0"/>
      <w:marRight w:val="0"/>
      <w:marTop w:val="0"/>
      <w:marBottom w:val="0"/>
      <w:divBdr>
        <w:top w:val="none" w:sz="0" w:space="0" w:color="auto"/>
        <w:left w:val="none" w:sz="0" w:space="0" w:color="auto"/>
        <w:bottom w:val="none" w:sz="0" w:space="0" w:color="auto"/>
        <w:right w:val="none" w:sz="0" w:space="0" w:color="auto"/>
      </w:divBdr>
    </w:div>
    <w:div w:id="1555041891">
      <w:bodyDiv w:val="1"/>
      <w:marLeft w:val="0"/>
      <w:marRight w:val="0"/>
      <w:marTop w:val="0"/>
      <w:marBottom w:val="0"/>
      <w:divBdr>
        <w:top w:val="none" w:sz="0" w:space="0" w:color="auto"/>
        <w:left w:val="none" w:sz="0" w:space="0" w:color="auto"/>
        <w:bottom w:val="none" w:sz="0" w:space="0" w:color="auto"/>
        <w:right w:val="none" w:sz="0" w:space="0" w:color="auto"/>
      </w:divBdr>
    </w:div>
    <w:div w:id="1611354361">
      <w:bodyDiv w:val="1"/>
      <w:marLeft w:val="0"/>
      <w:marRight w:val="0"/>
      <w:marTop w:val="0"/>
      <w:marBottom w:val="0"/>
      <w:divBdr>
        <w:top w:val="none" w:sz="0" w:space="0" w:color="auto"/>
        <w:left w:val="none" w:sz="0" w:space="0" w:color="auto"/>
        <w:bottom w:val="none" w:sz="0" w:space="0" w:color="auto"/>
        <w:right w:val="none" w:sz="0" w:space="0" w:color="auto"/>
      </w:divBdr>
    </w:div>
    <w:div w:id="1842693252">
      <w:bodyDiv w:val="1"/>
      <w:marLeft w:val="0"/>
      <w:marRight w:val="0"/>
      <w:marTop w:val="0"/>
      <w:marBottom w:val="0"/>
      <w:divBdr>
        <w:top w:val="none" w:sz="0" w:space="0" w:color="auto"/>
        <w:left w:val="none" w:sz="0" w:space="0" w:color="auto"/>
        <w:bottom w:val="none" w:sz="0" w:space="0" w:color="auto"/>
        <w:right w:val="none" w:sz="0" w:space="0" w:color="auto"/>
      </w:divBdr>
    </w:div>
    <w:div w:id="1961372334">
      <w:bodyDiv w:val="1"/>
      <w:marLeft w:val="0"/>
      <w:marRight w:val="0"/>
      <w:marTop w:val="0"/>
      <w:marBottom w:val="0"/>
      <w:divBdr>
        <w:top w:val="none" w:sz="0" w:space="0" w:color="auto"/>
        <w:left w:val="none" w:sz="0" w:space="0" w:color="auto"/>
        <w:bottom w:val="none" w:sz="0" w:space="0" w:color="auto"/>
        <w:right w:val="none" w:sz="0" w:space="0" w:color="auto"/>
      </w:divBdr>
    </w:div>
    <w:div w:id="1985504749">
      <w:bodyDiv w:val="1"/>
      <w:marLeft w:val="0"/>
      <w:marRight w:val="0"/>
      <w:marTop w:val="0"/>
      <w:marBottom w:val="0"/>
      <w:divBdr>
        <w:top w:val="none" w:sz="0" w:space="0" w:color="auto"/>
        <w:left w:val="none" w:sz="0" w:space="0" w:color="auto"/>
        <w:bottom w:val="none" w:sz="0" w:space="0" w:color="auto"/>
        <w:right w:val="none" w:sz="0" w:space="0" w:color="auto"/>
      </w:divBdr>
    </w:div>
    <w:div w:id="1990279845">
      <w:bodyDiv w:val="1"/>
      <w:marLeft w:val="0"/>
      <w:marRight w:val="0"/>
      <w:marTop w:val="0"/>
      <w:marBottom w:val="0"/>
      <w:divBdr>
        <w:top w:val="none" w:sz="0" w:space="0" w:color="auto"/>
        <w:left w:val="none" w:sz="0" w:space="0" w:color="auto"/>
        <w:bottom w:val="none" w:sz="0" w:space="0" w:color="auto"/>
        <w:right w:val="none" w:sz="0" w:space="0" w:color="auto"/>
      </w:divBdr>
    </w:div>
    <w:div w:id="2078673272">
      <w:bodyDiv w:val="1"/>
      <w:marLeft w:val="0"/>
      <w:marRight w:val="0"/>
      <w:marTop w:val="0"/>
      <w:marBottom w:val="0"/>
      <w:divBdr>
        <w:top w:val="none" w:sz="0" w:space="0" w:color="auto"/>
        <w:left w:val="none" w:sz="0" w:space="0" w:color="auto"/>
        <w:bottom w:val="none" w:sz="0" w:space="0" w:color="auto"/>
        <w:right w:val="none" w:sz="0" w:space="0" w:color="auto"/>
      </w:divBdr>
      <w:divsChild>
        <w:div w:id="1191186723">
          <w:marLeft w:val="0"/>
          <w:marRight w:val="0"/>
          <w:marTop w:val="0"/>
          <w:marBottom w:val="0"/>
          <w:divBdr>
            <w:top w:val="none" w:sz="0" w:space="0" w:color="auto"/>
            <w:left w:val="none" w:sz="0" w:space="0" w:color="auto"/>
            <w:bottom w:val="none" w:sz="0" w:space="0" w:color="auto"/>
            <w:right w:val="none" w:sz="0" w:space="0" w:color="auto"/>
          </w:divBdr>
          <w:divsChild>
            <w:div w:id="793593569">
              <w:marLeft w:val="0"/>
              <w:marRight w:val="0"/>
              <w:marTop w:val="0"/>
              <w:marBottom w:val="0"/>
              <w:divBdr>
                <w:top w:val="none" w:sz="0" w:space="0" w:color="auto"/>
                <w:left w:val="none" w:sz="0" w:space="0" w:color="auto"/>
                <w:bottom w:val="none" w:sz="0" w:space="0" w:color="auto"/>
                <w:right w:val="none" w:sz="0" w:space="0" w:color="auto"/>
              </w:divBdr>
              <w:divsChild>
                <w:div w:id="1111779233">
                  <w:marLeft w:val="0"/>
                  <w:marRight w:val="0"/>
                  <w:marTop w:val="0"/>
                  <w:marBottom w:val="0"/>
                  <w:divBdr>
                    <w:top w:val="none" w:sz="0" w:space="0" w:color="auto"/>
                    <w:left w:val="none" w:sz="0" w:space="0" w:color="auto"/>
                    <w:bottom w:val="none" w:sz="0" w:space="0" w:color="auto"/>
                    <w:right w:val="none" w:sz="0" w:space="0" w:color="auto"/>
                  </w:divBdr>
                  <w:divsChild>
                    <w:div w:id="1761636742">
                      <w:marLeft w:val="0"/>
                      <w:marRight w:val="0"/>
                      <w:marTop w:val="0"/>
                      <w:marBottom w:val="0"/>
                      <w:divBdr>
                        <w:top w:val="none" w:sz="0" w:space="0" w:color="auto"/>
                        <w:left w:val="none" w:sz="0" w:space="0" w:color="auto"/>
                        <w:bottom w:val="none" w:sz="0" w:space="0" w:color="auto"/>
                        <w:right w:val="none" w:sz="0" w:space="0" w:color="auto"/>
                      </w:divBdr>
                      <w:divsChild>
                        <w:div w:id="1288580675">
                          <w:marLeft w:val="0"/>
                          <w:marRight w:val="0"/>
                          <w:marTop w:val="0"/>
                          <w:marBottom w:val="0"/>
                          <w:divBdr>
                            <w:top w:val="none" w:sz="0" w:space="0" w:color="auto"/>
                            <w:left w:val="none" w:sz="0" w:space="0" w:color="auto"/>
                            <w:bottom w:val="none" w:sz="0" w:space="0" w:color="auto"/>
                            <w:right w:val="none" w:sz="0" w:space="0" w:color="auto"/>
                          </w:divBdr>
                          <w:divsChild>
                            <w:div w:id="1408647958">
                              <w:marLeft w:val="0"/>
                              <w:marRight w:val="0"/>
                              <w:marTop w:val="0"/>
                              <w:marBottom w:val="0"/>
                              <w:divBdr>
                                <w:top w:val="none" w:sz="0" w:space="0" w:color="auto"/>
                                <w:left w:val="none" w:sz="0" w:space="0" w:color="auto"/>
                                <w:bottom w:val="none" w:sz="0" w:space="0" w:color="auto"/>
                                <w:right w:val="none" w:sz="0" w:space="0" w:color="auto"/>
                              </w:divBdr>
                              <w:divsChild>
                                <w:div w:id="317658606">
                                  <w:marLeft w:val="0"/>
                                  <w:marRight w:val="0"/>
                                  <w:marTop w:val="0"/>
                                  <w:marBottom w:val="0"/>
                                  <w:divBdr>
                                    <w:top w:val="none" w:sz="0" w:space="0" w:color="auto"/>
                                    <w:left w:val="none" w:sz="0" w:space="0" w:color="auto"/>
                                    <w:bottom w:val="none" w:sz="0" w:space="0" w:color="auto"/>
                                    <w:right w:val="none" w:sz="0" w:space="0" w:color="auto"/>
                                  </w:divBdr>
                                  <w:divsChild>
                                    <w:div w:id="848065011">
                                      <w:marLeft w:val="0"/>
                                      <w:marRight w:val="0"/>
                                      <w:marTop w:val="0"/>
                                      <w:marBottom w:val="0"/>
                                      <w:divBdr>
                                        <w:top w:val="none" w:sz="0" w:space="0" w:color="auto"/>
                                        <w:left w:val="none" w:sz="0" w:space="0" w:color="auto"/>
                                        <w:bottom w:val="none" w:sz="0" w:space="0" w:color="auto"/>
                                        <w:right w:val="none" w:sz="0" w:space="0" w:color="auto"/>
                                      </w:divBdr>
                                      <w:divsChild>
                                        <w:div w:id="1770848873">
                                          <w:marLeft w:val="0"/>
                                          <w:marRight w:val="0"/>
                                          <w:marTop w:val="0"/>
                                          <w:marBottom w:val="0"/>
                                          <w:divBdr>
                                            <w:top w:val="none" w:sz="0" w:space="0" w:color="auto"/>
                                            <w:left w:val="none" w:sz="0" w:space="0" w:color="auto"/>
                                            <w:bottom w:val="none" w:sz="0" w:space="0" w:color="auto"/>
                                            <w:right w:val="none" w:sz="0" w:space="0" w:color="auto"/>
                                          </w:divBdr>
                                          <w:divsChild>
                                            <w:div w:id="908543210">
                                              <w:marLeft w:val="0"/>
                                              <w:marRight w:val="0"/>
                                              <w:marTop w:val="0"/>
                                              <w:marBottom w:val="0"/>
                                              <w:divBdr>
                                                <w:top w:val="none" w:sz="0" w:space="0" w:color="auto"/>
                                                <w:left w:val="none" w:sz="0" w:space="0" w:color="auto"/>
                                                <w:bottom w:val="none" w:sz="0" w:space="0" w:color="auto"/>
                                                <w:right w:val="none" w:sz="0" w:space="0" w:color="auto"/>
                                              </w:divBdr>
                                              <w:divsChild>
                                                <w:div w:id="74587888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340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en.wikipedia.org/wiki/Georgia_(U.S._state)"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file:///C:\Users\avincoli\AppData\Local\Microsoft\Windows\INetCache\Content.Outlook\7DCPZNIF\www.noresco.com" TargetMode="External"/><Relationship Id="rId2" Type="http://schemas.openxmlformats.org/officeDocument/2006/relationships/customXml" Target="../customXml/item2.xml"/><Relationship Id="rId16" Type="http://schemas.openxmlformats.org/officeDocument/2006/relationships/hyperlink" Target="file:///C:\Users\avincoli\Documents\cdrive\Angie\Spalding%20County\www.noresco.com" TargetMode="External"/><Relationship Id="rId20" Type="http://schemas.openxmlformats.org/officeDocument/2006/relationships/hyperlink" Target="http://www.spaldingcounty.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rconort@spaldingcounty.com"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en.wikipedia.org/wiki/Atlanta_metropolitan_area"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ection_x0020_No. xmlns="c3fa9f06-273f-474e-8e8c-4effc71c0048">1.</Section_x0020_No.>
    <Volume_x0020_No. xmlns="c3fa9f06-273f-474e-8e8c-4effc71c0048">1</Volume_x0020_No.>
    <a6e770f095d84ccfa91dfa065b66eb80 xmlns="c3fa9f06-273f-474e-8e8c-4effc71c0048">
      <Terms xmlns="http://schemas.microsoft.com/office/infopath/2007/PartnerControls">
        <TermInfo xmlns="http://schemas.microsoft.com/office/infopath/2007/PartnerControls">
          <TermName xmlns="http://schemas.microsoft.com/office/infopath/2007/PartnerControls">Analysis</TermName>
          <TermId xmlns="http://schemas.microsoft.com/office/infopath/2007/PartnerControls">8595d24a-0019-4016-94ee-e2324db512db</TermId>
        </TermInfo>
      </Terms>
    </a6e770f095d84ccfa91dfa065b66eb80>
    <Project_x0020_Number xmlns="c3fa9f06-273f-474e-8e8c-4effc71c0048">204047</Project_x0020_Number>
    <Document_x0020_Status xmlns="c3fa9f06-273f-474e-8e8c-4effc71c0048">Not Started</Document_x0020_Status>
    <Related_x0020_ECM xmlns="eaac84a2-3541-4de7-b4ae-8375b5e60fda"/>
    <TaxCatchAll xmlns="c3fa9f06-273f-474e-8e8c-4effc71c0048">
      <Value>207</Value>
    </TaxCatchAll>
    <_dlc_DocId xmlns="c3fa9f06-273f-474e-8e8c-4effc71c0048">ZDCKNHU5TSYY-1780359449-1</_dlc_DocId>
    <_dlc_DocIdUrl xmlns="c3fa9f06-273f-474e-8e8c-4effc71c0048">
      <Url>https://spcollab.apps.carrier.com/sites/Noresco_Projects/204047/_layouts/15/DocIdRedir.aspx?ID=ZDCKNHU5TSYY-1780359449-1</Url>
      <Description>ZDCKNHU5TSYY-1780359449-1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martDocs xmlns="http://www.thirtysix.net/smartdocs/documentInfo">
  <Version>2014.1.2.0</Version>
</SmartDoc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Proposal Section" ma:contentTypeID="0x0101009D94513CE86123479E01C5D5E041503903000E1AF5DCE5F15D41A0F94892A97C5FEB" ma:contentTypeVersion="0" ma:contentTypeDescription="Any section of a proposal or IGA, including TOC, cover page, binder items, eCM write-ups, scopes, appendices, etc." ma:contentTypeScope="" ma:versionID="94388c0d88148d6016473d4192cb5af1">
  <xsd:schema xmlns:xsd="http://www.w3.org/2001/XMLSchema" xmlns:xs="http://www.w3.org/2001/XMLSchema" xmlns:p="http://schemas.microsoft.com/office/2006/metadata/properties" xmlns:ns2="c3fa9f06-273f-474e-8e8c-4effc71c0048" xmlns:ns3="eaac84a2-3541-4de7-b4ae-8375b5e60fda" targetNamespace="http://schemas.microsoft.com/office/2006/metadata/properties" ma:root="true" ma:fieldsID="b0bcb5ca3447c851c24dbc87fd99d33e" ns2:_="" ns3:_="">
    <xsd:import namespace="c3fa9f06-273f-474e-8e8c-4effc71c0048"/>
    <xsd:import namespace="eaac84a2-3541-4de7-b4ae-8375b5e60fda"/>
    <xsd:element name="properties">
      <xsd:complexType>
        <xsd:sequence>
          <xsd:element name="documentManagement">
            <xsd:complexType>
              <xsd:all>
                <xsd:element ref="ns2:Volume_x0020_No." minOccurs="0"/>
                <xsd:element ref="ns2:Section_x0020_No." minOccurs="0"/>
                <xsd:element ref="ns2:Project_x0020_Number"/>
                <xsd:element ref="ns2:Document_x0020_Status"/>
                <xsd:element ref="ns2:_dlc_DocIdPersistId" minOccurs="0"/>
                <xsd:element ref="ns2:TaxCatchAll" minOccurs="0"/>
                <xsd:element ref="ns2:TaxCatchAllLabel" minOccurs="0"/>
                <xsd:element ref="ns2:a6e770f095d84ccfa91dfa065b66eb80" minOccurs="0"/>
                <xsd:element ref="ns2:_dlc_DocIdUrl" minOccurs="0"/>
                <xsd:element ref="ns2:_dlc_DocId" minOccurs="0"/>
                <xsd:element ref="ns3:Related_x0020_EC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fa9f06-273f-474e-8e8c-4effc71c0048" elementFormDefault="qualified">
    <xsd:import namespace="http://schemas.microsoft.com/office/2006/documentManagement/types"/>
    <xsd:import namespace="http://schemas.microsoft.com/office/infopath/2007/PartnerControls"/>
    <xsd:element name="Volume_x0020_No." ma:index="2" nillable="true" ma:displayName="Volume" ma:default="1" ma:description="Used with the Proposal Section content type." ma:format="Dropdown" ma:internalName="Volume_x0020_No_x002e_">
      <xsd:simpleType>
        <xsd:restriction base="dms:Choice">
          <xsd:enumeration value="1"/>
          <xsd:enumeration value="2"/>
          <xsd:enumeration value="3"/>
        </xsd:restriction>
      </xsd:simpleType>
    </xsd:element>
    <xsd:element name="Section_x0020_No." ma:index="3" nillable="true" ma:displayName="Section" ma:default="1." ma:description="Used in Proposal and IGA Section content type." ma:format="Dropdown" ma:internalName="Section_x0020_No_x002e_">
      <xsd:simpleType>
        <xsd:restriction base="dms:Choice">
          <xsd:enumeration value="1."/>
          <xsd:enumeration value="1.a"/>
          <xsd:enumeration value="1.b"/>
          <xsd:enumeration value="1.c"/>
          <xsd:enumeration value="1.d"/>
          <xsd:enumeration value="1.e"/>
          <xsd:enumeration value="1.f"/>
          <xsd:enumeration value="2."/>
          <xsd:enumeration value="2.a"/>
          <xsd:enumeration value="2.b"/>
          <xsd:enumeration value="2.c"/>
          <xsd:enumeration value="2.d"/>
          <xsd:enumeration value="2.e"/>
          <xsd:enumeration value="2.f"/>
          <xsd:enumeration value="3."/>
          <xsd:enumeration value="3.a"/>
          <xsd:enumeration value="3.b"/>
          <xsd:enumeration value="3.c"/>
          <xsd:enumeration value="3.d"/>
          <xsd:enumeration value="3.e"/>
          <xsd:enumeration value="3.f"/>
          <xsd:enumeration value="4."/>
          <xsd:enumeration value="4.a"/>
          <xsd:enumeration value="4.b"/>
          <xsd:enumeration value="4.c"/>
          <xsd:enumeration value="4.d"/>
          <xsd:enumeration value="4.e"/>
          <xsd:enumeration value="4.f"/>
          <xsd:enumeration value="5."/>
          <xsd:enumeration value="5.a"/>
          <xsd:enumeration value="5.b"/>
          <xsd:enumeration value="5.c"/>
          <xsd:enumeration value="5.d"/>
          <xsd:enumeration value="5.e"/>
          <xsd:enumeration value="5.f"/>
        </xsd:restriction>
      </xsd:simpleType>
    </xsd:element>
    <xsd:element name="Project_x0020_Number" ma:index="4" ma:displayName="Project Number" ma:default="204047" ma:description="This column is used to identify the project number in the project site libraries and lists." ma:internalName="Project_x0020_Number">
      <xsd:simpleType>
        <xsd:restriction base="dms:Text">
          <xsd:maxLength value="6"/>
        </xsd:restriction>
      </xsd:simpleType>
    </xsd:element>
    <xsd:element name="Document_x0020_Status" ma:index="5" ma:displayName="Document Status" ma:default="Not Started" ma:description="This status type is used to identify the document stage in the Project Documents Library." ma:format="Dropdown" ma:internalName="Document_x0020_Status" ma:readOnly="false">
      <xsd:simpleType>
        <xsd:restriction base="dms:Choice">
          <xsd:enumeration value="Not Started"/>
          <xsd:enumeration value="Draft"/>
          <xsd:enumeration value="Review"/>
          <xsd:enumeration value="Initial Page Turn"/>
          <xsd:enumeration value="QC"/>
          <xsd:enumeration value="Final Page Turn"/>
          <xsd:enumeration value="Approved"/>
          <xsd:enumeration value="Edit"/>
          <xsd:enumeration value="Final"/>
        </xsd:restriction>
      </xsd:simpleType>
    </xsd:element>
    <xsd:element name="_dlc_DocIdPersistId" ma:index="7" nillable="true" ma:displayName="Persist ID" ma:description="Keep ID on add." ma:hidden="true" ma:internalName="_dlc_DocIdPersistId" ma:readOnly="true">
      <xsd:simpleType>
        <xsd:restriction base="dms:Boolean"/>
      </xsd:simpleType>
    </xsd:element>
    <xsd:element name="TaxCatchAll" ma:index="9" nillable="true" ma:displayName="Taxonomy Catch All Column" ma:hidden="true" ma:list="{3b16eff4-68e5-4373-abbb-e508fd8d7040}" ma:internalName="TaxCatchAll" ma:showField="CatchAllData" ma:web="c3fa9f06-273f-474e-8e8c-4effc71c004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b16eff4-68e5-4373-abbb-e508fd8d7040}" ma:internalName="TaxCatchAllLabel" ma:readOnly="true" ma:showField="CatchAllDataLabel" ma:web="c3fa9f06-273f-474e-8e8c-4effc71c0048">
      <xsd:complexType>
        <xsd:complexContent>
          <xsd:extension base="dms:MultiChoiceLookup">
            <xsd:sequence>
              <xsd:element name="Value" type="dms:Lookup" maxOccurs="unbounded" minOccurs="0" nillable="true"/>
            </xsd:sequence>
          </xsd:extension>
        </xsd:complexContent>
      </xsd:complexType>
    </xsd:element>
    <xsd:element name="a6e770f095d84ccfa91dfa065b66eb80" ma:index="12" nillable="true" ma:taxonomy="true" ma:internalName="a6e770f095d84ccfa91dfa065b66eb80" ma:taxonomyFieldName="Company_x0020_Department" ma:displayName="NORESCO Department" ma:default="207;#Analysis|8595d24a-0019-4016-94ee-e2324db512db" ma:fieldId="{a6e770f0-95d8-4ccf-a91d-fa065b66eb80}" ma:sspId="941c36ac-e109-486b-aa21-c64cf1817ace" ma:termSetId="c7af7db8-7e45-48f5-bfb8-9b68c1f26e9a" ma:anchorId="00000000-0000-0000-0000-000000000000" ma:open="false" ma:isKeyword="false">
      <xsd:complexType>
        <xsd:sequence>
          <xsd:element ref="pc:Terms" minOccurs="0" maxOccurs="1"/>
        </xsd:sequence>
      </xsd:complex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ac84a2-3541-4de7-b4ae-8375b5e60fda" elementFormDefault="qualified">
    <xsd:import namespace="http://schemas.microsoft.com/office/2006/documentManagement/types"/>
    <xsd:import namespace="http://schemas.microsoft.com/office/infopath/2007/PartnerControls"/>
    <xsd:element name="Related_x0020_ECM" ma:index="19" nillable="true" ma:displayName="Related ECM" ma:description="This column is used only with the Proposal Section content type." ma:list="{1e40a789-98d3-4634-9c5e-e29c35b01362}" ma:internalName="Related_x0020_ECM"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85BF38-C1EB-4AD2-A751-888D291A53C6}">
  <ds:schemaRefs>
    <ds:schemaRef ds:uri="http://schemas.microsoft.com/office/2006/metadata/properties"/>
    <ds:schemaRef ds:uri="http://schemas.microsoft.com/office/infopath/2007/PartnerControls"/>
    <ds:schemaRef ds:uri="c3fa9f06-273f-474e-8e8c-4effc71c0048"/>
    <ds:schemaRef ds:uri="eaac84a2-3541-4de7-b4ae-8375b5e60fda"/>
  </ds:schemaRefs>
</ds:datastoreItem>
</file>

<file path=customXml/itemProps2.xml><?xml version="1.0" encoding="utf-8"?>
<ds:datastoreItem xmlns:ds="http://schemas.openxmlformats.org/officeDocument/2006/customXml" ds:itemID="{FA8BA3EB-84E0-42A3-858B-64B042AB4BF2}">
  <ds:schemaRefs>
    <ds:schemaRef ds:uri="http://schemas.microsoft.com/sharepoint/v3/contenttype/forms"/>
  </ds:schemaRefs>
</ds:datastoreItem>
</file>

<file path=customXml/itemProps3.xml><?xml version="1.0" encoding="utf-8"?>
<ds:datastoreItem xmlns:ds="http://schemas.openxmlformats.org/officeDocument/2006/customXml" ds:itemID="{1D3FBA8F-C5E5-4DD8-B2DC-5D12109D8B3E}">
  <ds:schemaRefs>
    <ds:schemaRef ds:uri="http://schemas.openxmlformats.org/officeDocument/2006/bibliography"/>
  </ds:schemaRefs>
</ds:datastoreItem>
</file>

<file path=customXml/itemProps4.xml><?xml version="1.0" encoding="utf-8"?>
<ds:datastoreItem xmlns:ds="http://schemas.openxmlformats.org/officeDocument/2006/customXml" ds:itemID="{2E2F6312-0E3F-41FD-9088-014B13654E4A}">
  <ds:schemaRefs>
    <ds:schemaRef ds:uri="http://www.thirtysix.net/smartdocs/documentInfo"/>
  </ds:schemaRefs>
</ds:datastoreItem>
</file>

<file path=customXml/itemProps5.xml><?xml version="1.0" encoding="utf-8"?>
<ds:datastoreItem xmlns:ds="http://schemas.openxmlformats.org/officeDocument/2006/customXml" ds:itemID="{90FBAB79-48A2-41D0-B8A4-BE877572FBB4}">
  <ds:schemaRefs>
    <ds:schemaRef ds:uri="http://schemas.microsoft.com/sharepoint/events"/>
  </ds:schemaRefs>
</ds:datastoreItem>
</file>

<file path=customXml/itemProps6.xml><?xml version="1.0" encoding="utf-8"?>
<ds:datastoreItem xmlns:ds="http://schemas.openxmlformats.org/officeDocument/2006/customXml" ds:itemID="{9AE92A3B-2669-423C-8A0E-CBE90E305F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fa9f06-273f-474e-8e8c-4effc71c0048"/>
    <ds:schemaRef ds:uri="eaac84a2-3541-4de7-b4ae-8375b5e60f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576</Words>
  <Characters>3287</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3856</CharactersWithSpaces>
  <SharedDoc>false</SharedDoc>
  <HLinks>
    <vt:vector size="18" baseType="variant">
      <vt:variant>
        <vt:i4>3080264</vt:i4>
      </vt:variant>
      <vt:variant>
        <vt:i4>6</vt:i4>
      </vt:variant>
      <vt:variant>
        <vt:i4>0</vt:i4>
      </vt:variant>
      <vt:variant>
        <vt:i4>5</vt:i4>
      </vt:variant>
      <vt:variant>
        <vt:lpwstr>http://www.carrier.com/</vt:lpwstr>
      </vt:variant>
      <vt:variant>
        <vt:lpwstr/>
      </vt:variant>
      <vt:variant>
        <vt:i4>3080264</vt:i4>
      </vt:variant>
      <vt:variant>
        <vt:i4>3</vt:i4>
      </vt:variant>
      <vt:variant>
        <vt:i4>0</vt:i4>
      </vt:variant>
      <vt:variant>
        <vt:i4>5</vt:i4>
      </vt:variant>
      <vt:variant>
        <vt:lpwstr>http://www.carrier.com/</vt:lpwstr>
      </vt:variant>
      <vt:variant>
        <vt:lpwstr/>
      </vt:variant>
      <vt:variant>
        <vt:i4>6357047</vt:i4>
      </vt:variant>
      <vt:variant>
        <vt:i4>0</vt:i4>
      </vt:variant>
      <vt:variant>
        <vt:i4>0</vt:i4>
      </vt:variant>
      <vt:variant>
        <vt:i4>5</vt:i4>
      </vt:variant>
      <vt:variant>
        <vt:lpwstr>../../../Local Settings/Temporary Internet Files/Content.Outlook/Local Settings/Temporary Internet Files/Content.Outlook/FGFMPNF4/nicole.zatorski@carrier.utc.com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Terri Fox</dc:creator>
  <cp:keywords>Non Technical</cp:keywords>
  <cp:lastModifiedBy>Heidi Kurtz</cp:lastModifiedBy>
  <cp:revision>2</cp:revision>
  <cp:lastPrinted>2019-04-09T18:09:00Z</cp:lastPrinted>
  <dcterms:created xsi:type="dcterms:W3CDTF">2020-08-27T18:43:00Z</dcterms:created>
  <dcterms:modified xsi:type="dcterms:W3CDTF">2020-08-27T18:43:00Z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0x0101009D94513CE86123479E01C5D5E041503903000E1AF5DCE5F15D41A0F94892A97C5FEB</vt:lpwstr>
  </property>
  <property fmtid="{D5CDD505-2E9C-101B-9397-08002B2CF9AE}" pid="3" name="TitusGUID">
    <vt:lpwstr>11f8a409-d9ae-4dc1-8bbc-19cf958f90e7</vt:lpwstr>
  </property>
  <property fmtid="{D5CDD505-2E9C-101B-9397-08002B2CF9AE}" pid="4" name="UTCTechnicalData">
    <vt:lpwstr>No</vt:lpwstr>
  </property>
  <property fmtid="{D5CDD505-2E9C-101B-9397-08002B2CF9AE}" pid="5" name="UTCTechnicalDataKeyword">
    <vt:lpwstr>Non Technical</vt:lpwstr>
  </property>
  <property fmtid="{D5CDD505-2E9C-101B-9397-08002B2CF9AE}" pid="6" name="_dlc_policyId">
    <vt:lpwstr/>
  </property>
  <property fmtid="{D5CDD505-2E9C-101B-9397-08002B2CF9AE}" pid="7" name="ItemRetentionFormula">
    <vt:lpwstr/>
  </property>
  <property fmtid="{D5CDD505-2E9C-101B-9397-08002B2CF9AE}" pid="8" name="_dlc_DocIdItemGuid">
    <vt:lpwstr>3ea74b4e-2040-4382-b18c-7051dd54ec43</vt:lpwstr>
  </property>
  <property fmtid="{D5CDD505-2E9C-101B-9397-08002B2CF9AE}" pid="9" name="Company Department">
    <vt:lpwstr>207;#Analysis|8595d24a-0019-4016-94ee-e2324db512db</vt:lpwstr>
  </property>
</Properties>
</file>